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9326"/>
      </w:tblGrid>
      <w:tr w:rsidR="004F4CE8" w:rsidRPr="004F4CE8" w:rsidTr="004F4CE8">
        <w:trPr>
          <w:jc w:val="center"/>
        </w:trPr>
        <w:tc>
          <w:tcPr>
            <w:tcW w:w="5000" w:type="pct"/>
            <w:shd w:val="clear" w:color="auto" w:fill="FFFFFF"/>
            <w:tcMar>
              <w:top w:w="150" w:type="dxa"/>
              <w:left w:w="225" w:type="dxa"/>
              <w:bottom w:w="0" w:type="dxa"/>
              <w:right w:w="75" w:type="dxa"/>
            </w:tcMar>
            <w:vAlign w:val="center"/>
            <w:hideMark/>
          </w:tcPr>
          <w:p w:rsidR="004F4CE8" w:rsidRPr="004F4CE8" w:rsidRDefault="004F4CE8" w:rsidP="004F4CE8">
            <w:pPr>
              <w:spacing w:before="150" w:after="150" w:line="240" w:lineRule="auto"/>
              <w:outlineLvl w:val="1"/>
              <w:rPr>
                <w:rFonts w:ascii="Verdana" w:eastAsia="Times New Roman" w:hAnsi="Verdana" w:cs="Arial"/>
                <w:b/>
                <w:bCs/>
                <w:color w:val="05ADEE"/>
                <w:lang w:eastAsia="en-GB"/>
              </w:rPr>
            </w:pPr>
            <w:r w:rsidRPr="004F4CE8">
              <w:rPr>
                <w:rFonts w:ascii="Verdana" w:eastAsia="Times New Roman" w:hAnsi="Verdana" w:cs="Arial"/>
                <w:b/>
                <w:bCs/>
                <w:color w:val="05ADEE"/>
                <w:lang w:eastAsia="en-GB"/>
              </w:rPr>
              <w:t>Welcome</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Welcome to our Spring 2020 e-newsletter. I hope it finds you and your families well during this unusual time. The main content relates to the coronavirus pandemic and where to go for information on a local and national level. There are also details of who to email should you be unable to find the information you need.</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Please stay at home and stay safe.</w:t>
            </w:r>
          </w:p>
          <w:p w:rsidR="004F4CE8" w:rsidRPr="004F4CE8" w:rsidRDefault="004F4CE8" w:rsidP="004F4CE8">
            <w:pPr>
              <w:spacing w:after="0" w:line="240" w:lineRule="auto"/>
              <w:textAlignment w:val="baseline"/>
              <w:rPr>
                <w:rFonts w:ascii="Verdana" w:eastAsia="Times New Roman" w:hAnsi="Verdana" w:cs="Segoe UI"/>
                <w:color w:val="323130"/>
                <w:lang w:eastAsia="en-GB"/>
              </w:rPr>
            </w:pPr>
            <w:r w:rsidRPr="004F4CE8">
              <w:rPr>
                <w:rFonts w:ascii="Verdana" w:eastAsia="Times New Roman" w:hAnsi="Verdana" w:cs="Segoe UI"/>
                <w:color w:val="323130"/>
                <w:lang w:eastAsia="en-GB"/>
              </w:rPr>
              <w:pict>
                <v:rect id="_x0000_i1025"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270"/>
              <w:gridCol w:w="60"/>
              <w:gridCol w:w="5696"/>
            </w:tblGrid>
            <w:tr w:rsidR="004F4CE8" w:rsidRPr="004F4CE8">
              <w:tc>
                <w:tcPr>
                  <w:tcW w:w="3270" w:type="dxa"/>
                  <w:vAlign w:val="center"/>
                  <w:hideMark/>
                </w:tcPr>
                <w:p w:rsidR="004F4CE8" w:rsidRPr="004F4CE8" w:rsidRDefault="004F4CE8" w:rsidP="004F4CE8">
                  <w:pPr>
                    <w:spacing w:after="0" w:line="240" w:lineRule="auto"/>
                    <w:rPr>
                      <w:rFonts w:ascii="Verdana" w:eastAsia="Times New Roman" w:hAnsi="Verdana" w:cs="Times New Roman"/>
                      <w:lang w:eastAsia="en-GB"/>
                    </w:rPr>
                  </w:pPr>
                  <w:r w:rsidRPr="004F4CE8">
                    <w:rPr>
                      <w:rFonts w:ascii="Verdana" w:eastAsia="Times New Roman" w:hAnsi="Verdana" w:cs="Times New Roman"/>
                      <w:noProof/>
                      <w:lang w:eastAsia="en-GB"/>
                    </w:rPr>
                    <w:drawing>
                      <wp:inline distT="0" distB="0" distL="0" distR="0" wp14:anchorId="7575104C" wp14:editId="26FF3A68">
                        <wp:extent cx="2067560" cy="1163320"/>
                        <wp:effectExtent l="0" t="0" r="8890" b="0"/>
                        <wp:docPr id="1" name="Picture 1" descr="stayhome staysafe sav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yhome staysafe save n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7560" cy="1163320"/>
                                </a:xfrm>
                                <a:prstGeom prst="rect">
                                  <a:avLst/>
                                </a:prstGeom>
                                <a:noFill/>
                                <a:ln>
                                  <a:noFill/>
                                </a:ln>
                              </pic:spPr>
                            </pic:pic>
                          </a:graphicData>
                        </a:graphic>
                      </wp:inline>
                    </w:drawing>
                  </w:r>
                </w:p>
              </w:tc>
              <w:tc>
                <w:tcPr>
                  <w:tcW w:w="60" w:type="dxa"/>
                  <w:vAlign w:val="center"/>
                  <w:hideMark/>
                </w:tcPr>
                <w:p w:rsidR="004F4CE8" w:rsidRPr="004F4CE8" w:rsidRDefault="004F4CE8" w:rsidP="004F4CE8">
                  <w:pPr>
                    <w:spacing w:after="0" w:line="240" w:lineRule="auto"/>
                    <w:rPr>
                      <w:rFonts w:ascii="Verdana" w:eastAsia="Times New Roman" w:hAnsi="Verdana" w:cs="Times New Roman"/>
                      <w:lang w:eastAsia="en-GB"/>
                    </w:rPr>
                  </w:pPr>
                </w:p>
              </w:tc>
              <w:tc>
                <w:tcPr>
                  <w:tcW w:w="0" w:type="auto"/>
                  <w:vAlign w:val="center"/>
                  <w:hideMark/>
                </w:tcPr>
                <w:p w:rsidR="004F4CE8" w:rsidRPr="004F4CE8" w:rsidRDefault="004F4CE8" w:rsidP="004F4CE8">
                  <w:pPr>
                    <w:spacing w:after="60" w:line="240" w:lineRule="auto"/>
                    <w:textAlignment w:val="baseline"/>
                    <w:outlineLvl w:val="1"/>
                    <w:rPr>
                      <w:rFonts w:ascii="Verdana" w:eastAsia="Times New Roman" w:hAnsi="Verdana" w:cs="Arial"/>
                      <w:b/>
                      <w:bCs/>
                      <w:color w:val="05ADEE"/>
                      <w:lang w:eastAsia="en-GB"/>
                    </w:rPr>
                  </w:pPr>
                  <w:r w:rsidRPr="004F4CE8">
                    <w:rPr>
                      <w:rFonts w:ascii="Verdana" w:eastAsia="Times New Roman" w:hAnsi="Verdana" w:cs="Arial"/>
                      <w:b/>
                      <w:bCs/>
                      <w:color w:val="05ADEE"/>
                      <w:lang w:eastAsia="en-GB"/>
                    </w:rPr>
                    <w:t>Stay at home</w:t>
                  </w:r>
                </w:p>
                <w:p w:rsidR="004F4CE8" w:rsidRPr="004F4CE8" w:rsidRDefault="004F4CE8" w:rsidP="004F4CE8">
                  <w:pPr>
                    <w:numPr>
                      <w:ilvl w:val="0"/>
                      <w:numId w:val="1"/>
                    </w:numPr>
                    <w:spacing w:after="105" w:line="240" w:lineRule="auto"/>
                    <w:textAlignment w:val="baseline"/>
                    <w:rPr>
                      <w:rFonts w:ascii="Verdana" w:eastAsia="Times New Roman" w:hAnsi="Verdana" w:cs="Arial"/>
                      <w:color w:val="000000"/>
                      <w:lang w:eastAsia="en-GB"/>
                    </w:rPr>
                  </w:pPr>
                  <w:r w:rsidRPr="004F4CE8">
                    <w:rPr>
                      <w:rFonts w:ascii="Verdana" w:eastAsia="Times New Roman" w:hAnsi="Verdana" w:cs="Arial"/>
                      <w:color w:val="000000"/>
                      <w:lang w:eastAsia="en-GB"/>
                    </w:rPr>
                    <w:t>Only go outside for food, health reasons or work (but only if you cannot work from home)</w:t>
                  </w:r>
                </w:p>
                <w:p w:rsidR="004F4CE8" w:rsidRPr="004F4CE8" w:rsidRDefault="004F4CE8" w:rsidP="004F4CE8">
                  <w:pPr>
                    <w:numPr>
                      <w:ilvl w:val="0"/>
                      <w:numId w:val="1"/>
                    </w:numPr>
                    <w:spacing w:after="105" w:line="240" w:lineRule="auto"/>
                    <w:textAlignment w:val="baseline"/>
                    <w:rPr>
                      <w:rFonts w:ascii="Verdana" w:eastAsia="Times New Roman" w:hAnsi="Verdana" w:cs="Arial"/>
                      <w:color w:val="000000"/>
                      <w:lang w:eastAsia="en-GB"/>
                    </w:rPr>
                  </w:pPr>
                  <w:r w:rsidRPr="004F4CE8">
                    <w:rPr>
                      <w:rFonts w:ascii="Verdana" w:eastAsia="Times New Roman" w:hAnsi="Verdana" w:cs="Arial"/>
                      <w:color w:val="000000"/>
                      <w:lang w:eastAsia="en-GB"/>
                    </w:rPr>
                    <w:t>If you go out, stay 2 metres (6ft) away from other people at all times</w:t>
                  </w:r>
                </w:p>
                <w:p w:rsidR="004F4CE8" w:rsidRPr="004F4CE8" w:rsidRDefault="004F4CE8" w:rsidP="004F4CE8">
                  <w:pPr>
                    <w:numPr>
                      <w:ilvl w:val="0"/>
                      <w:numId w:val="1"/>
                    </w:numPr>
                    <w:spacing w:after="105" w:line="240" w:lineRule="auto"/>
                    <w:textAlignment w:val="baseline"/>
                    <w:rPr>
                      <w:rFonts w:ascii="Verdana" w:eastAsia="Times New Roman" w:hAnsi="Verdana" w:cs="Arial"/>
                      <w:color w:val="000000"/>
                      <w:lang w:eastAsia="en-GB"/>
                    </w:rPr>
                  </w:pPr>
                  <w:r w:rsidRPr="004F4CE8">
                    <w:rPr>
                      <w:rFonts w:ascii="Verdana" w:eastAsia="Times New Roman" w:hAnsi="Verdana" w:cs="Arial"/>
                      <w:color w:val="000000"/>
                      <w:lang w:eastAsia="en-GB"/>
                    </w:rPr>
                    <w:t>Wash your hands as soon as you get home</w:t>
                  </w:r>
                </w:p>
                <w:p w:rsidR="004F4CE8" w:rsidRPr="004F4CE8" w:rsidRDefault="004F4CE8" w:rsidP="004F4CE8">
                  <w:pPr>
                    <w:spacing w:after="150" w:line="240" w:lineRule="auto"/>
                    <w:textAlignment w:val="baseline"/>
                    <w:rPr>
                      <w:rFonts w:ascii="Verdana" w:eastAsia="Times New Roman" w:hAnsi="Verdana" w:cs="Arial"/>
                      <w:color w:val="000000"/>
                      <w:lang w:eastAsia="en-GB"/>
                    </w:rPr>
                  </w:pPr>
                  <w:r w:rsidRPr="004F4CE8">
                    <w:rPr>
                      <w:rFonts w:ascii="Verdana" w:eastAsia="Times New Roman" w:hAnsi="Verdana" w:cs="Arial"/>
                      <w:color w:val="000000"/>
                      <w:lang w:eastAsia="en-GB"/>
                    </w:rPr>
                    <w:t>Do not meet others, even friends or family. You can spread the virus even if you don’t have symptoms.</w:t>
                  </w:r>
                </w:p>
                <w:p w:rsidR="004F4CE8" w:rsidRPr="004F4CE8" w:rsidRDefault="004F4CE8" w:rsidP="004F4CE8">
                  <w:pPr>
                    <w:spacing w:after="0" w:line="240" w:lineRule="auto"/>
                    <w:textAlignment w:val="baseline"/>
                    <w:rPr>
                      <w:rFonts w:ascii="Verdana" w:eastAsia="Times New Roman" w:hAnsi="Verdana" w:cs="Times New Roman"/>
                      <w:lang w:eastAsia="en-GB"/>
                    </w:rPr>
                  </w:pPr>
                  <w:r w:rsidRPr="004F4CE8">
                    <w:rPr>
                      <w:rFonts w:ascii="Verdana" w:eastAsia="Times New Roman" w:hAnsi="Verdana" w:cs="Times New Roman"/>
                      <w:lang w:eastAsia="en-GB"/>
                    </w:rPr>
                    <w:t>Always check latest official Government guidance.</w:t>
                  </w:r>
                </w:p>
                <w:p w:rsidR="004F4CE8" w:rsidRPr="004F4CE8" w:rsidRDefault="004F4CE8" w:rsidP="004F4CE8">
                  <w:pPr>
                    <w:spacing w:after="0" w:line="240" w:lineRule="auto"/>
                    <w:textAlignment w:val="baseline"/>
                    <w:rPr>
                      <w:rFonts w:ascii="Verdana" w:eastAsia="Times New Roman" w:hAnsi="Verdana" w:cs="Times New Roman"/>
                      <w:lang w:eastAsia="en-GB"/>
                    </w:rPr>
                  </w:pPr>
                  <w:hyperlink r:id="rId7" w:tgtFrame="_blank" w:history="1">
                    <w:r w:rsidRPr="004F4CE8">
                      <w:rPr>
                        <w:rFonts w:ascii="Verdana" w:eastAsia="Times New Roman" w:hAnsi="Verdana" w:cs="Times New Roman"/>
                        <w:color w:val="0000EE"/>
                        <w:u w:val="single"/>
                        <w:bdr w:val="none" w:sz="0" w:space="0" w:color="auto" w:frame="1"/>
                        <w:lang w:eastAsia="en-GB"/>
                      </w:rPr>
                      <w:t>Guidance for homecare, shielding and vulnerable children and young people here</w:t>
                    </w:r>
                  </w:hyperlink>
                </w:p>
              </w:tc>
            </w:tr>
          </w:tbl>
          <w:p w:rsidR="004F4CE8" w:rsidRPr="004F4CE8" w:rsidRDefault="004F4CE8" w:rsidP="004F4CE8">
            <w:pPr>
              <w:spacing w:after="0" w:line="240" w:lineRule="auto"/>
              <w:textAlignment w:val="baseline"/>
              <w:rPr>
                <w:rFonts w:ascii="Verdana" w:eastAsia="Times New Roman" w:hAnsi="Verdana" w:cs="Segoe UI"/>
                <w:color w:val="323130"/>
                <w:lang w:eastAsia="en-GB"/>
              </w:rPr>
            </w:pPr>
            <w:r w:rsidRPr="004F4CE8">
              <w:rPr>
                <w:rFonts w:ascii="Verdana" w:eastAsia="Times New Roman" w:hAnsi="Verdana" w:cs="Segoe UI"/>
                <w:color w:val="323130"/>
                <w:lang w:eastAsia="en-GB"/>
              </w:rPr>
              <w:pict>
                <v:rect id="_x0000_i1026" style="width:0;height:1.5pt" o:hralign="center" o:hrstd="t" o:hr="t" fillcolor="#a0a0a0" stroked="f"/>
              </w:pict>
            </w:r>
          </w:p>
        </w:tc>
        <w:bookmarkStart w:id="0" w:name="_GoBack"/>
        <w:bookmarkEnd w:id="0"/>
      </w:tr>
      <w:tr w:rsidR="004F4CE8" w:rsidRPr="004F4CE8" w:rsidTr="004F4CE8">
        <w:trPr>
          <w:jc w:val="center"/>
        </w:trPr>
        <w:tc>
          <w:tcPr>
            <w:tcW w:w="5000" w:type="pct"/>
            <w:shd w:val="clear" w:color="auto" w:fill="FFFFFF"/>
            <w:tcMar>
              <w:top w:w="150"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3210"/>
              <w:gridCol w:w="60"/>
              <w:gridCol w:w="5606"/>
            </w:tblGrid>
            <w:tr w:rsidR="004F4CE8" w:rsidRPr="004F4CE8">
              <w:tc>
                <w:tcPr>
                  <w:tcW w:w="3210" w:type="dxa"/>
                  <w:vAlign w:val="center"/>
                  <w:hideMark/>
                </w:tcPr>
                <w:p w:rsidR="004F4CE8" w:rsidRPr="004F4CE8" w:rsidRDefault="004F4CE8" w:rsidP="004F4CE8">
                  <w:pPr>
                    <w:spacing w:after="0" w:line="240" w:lineRule="auto"/>
                    <w:rPr>
                      <w:rFonts w:ascii="Verdana" w:eastAsia="Times New Roman" w:hAnsi="Verdana" w:cs="Times New Roman"/>
                      <w:lang w:eastAsia="en-GB"/>
                    </w:rPr>
                  </w:pPr>
                  <w:r w:rsidRPr="004F4CE8">
                    <w:rPr>
                      <w:rFonts w:ascii="Verdana" w:eastAsia="Times New Roman" w:hAnsi="Verdana" w:cs="Times New Roman"/>
                      <w:noProof/>
                      <w:color w:val="0000EE"/>
                      <w:bdr w:val="none" w:sz="0" w:space="0" w:color="auto" w:frame="1"/>
                      <w:lang w:eastAsia="en-GB"/>
                    </w:rPr>
                    <w:drawing>
                      <wp:inline distT="0" distB="0" distL="0" distR="0" wp14:anchorId="287078EE" wp14:editId="7DDC116F">
                        <wp:extent cx="2037080" cy="1076960"/>
                        <wp:effectExtent l="0" t="0" r="1270" b="8890"/>
                        <wp:docPr id="2" name="Picture 2" descr="Coronaviru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naviru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080" cy="1076960"/>
                                </a:xfrm>
                                <a:prstGeom prst="rect">
                                  <a:avLst/>
                                </a:prstGeom>
                                <a:noFill/>
                                <a:ln>
                                  <a:noFill/>
                                </a:ln>
                              </pic:spPr>
                            </pic:pic>
                          </a:graphicData>
                        </a:graphic>
                      </wp:inline>
                    </w:drawing>
                  </w:r>
                </w:p>
              </w:tc>
              <w:tc>
                <w:tcPr>
                  <w:tcW w:w="60" w:type="dxa"/>
                  <w:vAlign w:val="center"/>
                  <w:hideMark/>
                </w:tcPr>
                <w:p w:rsidR="004F4CE8" w:rsidRPr="004F4CE8" w:rsidRDefault="004F4CE8" w:rsidP="004F4CE8">
                  <w:pPr>
                    <w:spacing w:after="0" w:line="240" w:lineRule="auto"/>
                    <w:rPr>
                      <w:rFonts w:ascii="Verdana" w:eastAsia="Times New Roman" w:hAnsi="Verdana" w:cs="Times New Roman"/>
                      <w:lang w:eastAsia="en-GB"/>
                    </w:rPr>
                  </w:pPr>
                </w:p>
              </w:tc>
              <w:tc>
                <w:tcPr>
                  <w:tcW w:w="0" w:type="auto"/>
                  <w:vAlign w:val="center"/>
                  <w:hideMark/>
                </w:tcPr>
                <w:p w:rsidR="004F4CE8" w:rsidRPr="004F4CE8" w:rsidRDefault="004F4CE8" w:rsidP="004F4CE8">
                  <w:pPr>
                    <w:spacing w:after="60" w:line="240" w:lineRule="auto"/>
                    <w:outlineLvl w:val="1"/>
                    <w:rPr>
                      <w:rFonts w:ascii="Verdana" w:eastAsia="Times New Roman" w:hAnsi="Verdana" w:cs="Arial"/>
                      <w:b/>
                      <w:bCs/>
                      <w:color w:val="000000"/>
                      <w:lang w:eastAsia="en-GB"/>
                    </w:rPr>
                  </w:pPr>
                  <w:r w:rsidRPr="004F4CE8">
                    <w:rPr>
                      <w:rFonts w:ascii="Verdana" w:eastAsia="Times New Roman" w:hAnsi="Verdana" w:cs="Arial"/>
                      <w:b/>
                      <w:bCs/>
                      <w:color w:val="000000"/>
                      <w:lang w:eastAsia="en-GB"/>
                    </w:rPr>
                    <w:t>Coronavirus information and frequently asked questions  (FAQ) - Hull Local Offer website</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 xml:space="preserve">Information </w:t>
                  </w:r>
                  <w:proofErr w:type="spellStart"/>
                  <w:r w:rsidRPr="004F4CE8">
                    <w:rPr>
                      <w:rFonts w:ascii="Verdana" w:eastAsia="Times New Roman" w:hAnsi="Verdana" w:cs="Arial"/>
                      <w:color w:val="000000"/>
                      <w:lang w:eastAsia="en-GB"/>
                    </w:rPr>
                    <w:t>as</w:t>
                  </w:r>
                  <w:proofErr w:type="spellEnd"/>
                  <w:r w:rsidRPr="004F4CE8">
                    <w:rPr>
                      <w:rFonts w:ascii="Verdana" w:eastAsia="Times New Roman" w:hAnsi="Verdana" w:cs="Arial"/>
                      <w:color w:val="000000"/>
                      <w:lang w:eastAsia="en-GB"/>
                    </w:rPr>
                    <w:t xml:space="preserve"> been received from different organisations about their services during the coronavirus pandemic. These have been placed on a page of the Local Offer and can be accessed here. Information about changes in services, support and advice can </w:t>
                  </w:r>
                  <w:proofErr w:type="gramStart"/>
                  <w:r w:rsidRPr="004F4CE8">
                    <w:rPr>
                      <w:rFonts w:ascii="Verdana" w:eastAsia="Times New Roman" w:hAnsi="Verdana" w:cs="Arial"/>
                      <w:color w:val="000000"/>
                      <w:lang w:eastAsia="en-GB"/>
                    </w:rPr>
                    <w:t>been</w:t>
                  </w:r>
                  <w:proofErr w:type="gramEnd"/>
                  <w:r w:rsidRPr="004F4CE8">
                    <w:rPr>
                      <w:rFonts w:ascii="Verdana" w:eastAsia="Times New Roman" w:hAnsi="Verdana" w:cs="Arial"/>
                      <w:color w:val="000000"/>
                      <w:lang w:eastAsia="en-GB"/>
                    </w:rPr>
                    <w:t xml:space="preserve"> found in the following link. Includes Easy Read documents and Communication Boards</w:t>
                  </w:r>
                </w:p>
                <w:p w:rsidR="004F4CE8" w:rsidRPr="004F4CE8" w:rsidRDefault="004F4CE8" w:rsidP="004F4CE8">
                  <w:pPr>
                    <w:spacing w:after="0" w:line="240" w:lineRule="auto"/>
                    <w:rPr>
                      <w:rFonts w:ascii="Verdana" w:eastAsia="Times New Roman" w:hAnsi="Verdana" w:cs="Arial"/>
                      <w:color w:val="000000"/>
                      <w:lang w:eastAsia="en-GB"/>
                    </w:rPr>
                  </w:pPr>
                  <w:hyperlink r:id="rId10" w:tgtFrame="_blank" w:history="1">
                    <w:r w:rsidRPr="004F4CE8">
                      <w:rPr>
                        <w:rFonts w:ascii="Verdana" w:eastAsia="Times New Roman" w:hAnsi="Verdana" w:cs="Arial"/>
                        <w:color w:val="0000F0"/>
                        <w:u w:val="single"/>
                        <w:bdr w:val="none" w:sz="0" w:space="0" w:color="auto" w:frame="1"/>
                        <w:lang w:eastAsia="en-GB"/>
                      </w:rPr>
                      <w:t>Access coronavirus information here.</w:t>
                    </w:r>
                  </w:hyperlink>
                </w:p>
                <w:p w:rsidR="004F4CE8" w:rsidRPr="004F4CE8" w:rsidRDefault="004F4CE8" w:rsidP="004F4CE8">
                  <w:pPr>
                    <w:spacing w:after="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If you cannot find what you are looking for and have a question to ask, please email us at</w:t>
                  </w:r>
                  <w:proofErr w:type="gramStart"/>
                  <w:r w:rsidRPr="004F4CE8">
                    <w:rPr>
                      <w:rFonts w:ascii="Verdana" w:eastAsia="Times New Roman" w:hAnsi="Verdana" w:cs="Arial"/>
                      <w:color w:val="000000"/>
                      <w:lang w:eastAsia="en-GB"/>
                    </w:rPr>
                    <w:t>  </w:t>
                  </w:r>
                  <w:proofErr w:type="gramEnd"/>
                  <w:r w:rsidRPr="004F4CE8">
                    <w:rPr>
                      <w:rFonts w:ascii="Verdana" w:eastAsia="Times New Roman" w:hAnsi="Verdana" w:cs="Arial"/>
                      <w:color w:val="000000"/>
                      <w:lang w:eastAsia="en-GB"/>
                    </w:rPr>
                    <w:fldChar w:fldCharType="begin"/>
                  </w:r>
                  <w:r w:rsidRPr="004F4CE8">
                    <w:rPr>
                      <w:rFonts w:ascii="Verdana" w:eastAsia="Times New Roman" w:hAnsi="Verdana" w:cs="Arial"/>
                      <w:color w:val="000000"/>
                      <w:lang w:eastAsia="en-GB"/>
                    </w:rPr>
                    <w:instrText xml:space="preserve"> HYPERLINK "mailto:COVID19.FAQ@hullcc.gov.uk" \t "_blank" </w:instrText>
                  </w:r>
                  <w:r w:rsidRPr="004F4CE8">
                    <w:rPr>
                      <w:rFonts w:ascii="Verdana" w:eastAsia="Times New Roman" w:hAnsi="Verdana" w:cs="Arial"/>
                      <w:color w:val="000000"/>
                      <w:lang w:eastAsia="en-GB"/>
                    </w:rPr>
                    <w:fldChar w:fldCharType="separate"/>
                  </w:r>
                  <w:r w:rsidRPr="004F4CE8">
                    <w:rPr>
                      <w:rFonts w:ascii="Verdana" w:eastAsia="Times New Roman" w:hAnsi="Verdana" w:cs="Arial"/>
                      <w:color w:val="0000F0"/>
                      <w:u w:val="single"/>
                      <w:bdr w:val="none" w:sz="0" w:space="0" w:color="auto" w:frame="1"/>
                      <w:lang w:eastAsia="en-GB"/>
                    </w:rPr>
                    <w:t>COVID19.FAQ@hullcc.gov.uk </w:t>
                  </w:r>
                  <w:r w:rsidRPr="004F4CE8">
                    <w:rPr>
                      <w:rFonts w:ascii="Verdana" w:eastAsia="Times New Roman" w:hAnsi="Verdana" w:cs="Arial"/>
                      <w:color w:val="000000"/>
                      <w:lang w:eastAsia="en-GB"/>
                    </w:rPr>
                    <w:fldChar w:fldCharType="end"/>
                  </w:r>
                  <w:r w:rsidRPr="004F4CE8">
                    <w:rPr>
                      <w:rFonts w:ascii="Verdana" w:eastAsia="Times New Roman" w:hAnsi="Verdana" w:cs="Arial"/>
                      <w:color w:val="000000"/>
                      <w:lang w:eastAsia="en-GB"/>
                    </w:rPr>
                    <w:t>and someone will get back to you and post the response in the relevant section.</w:t>
                  </w:r>
                </w:p>
              </w:tc>
            </w:tr>
          </w:tbl>
          <w:p w:rsidR="004F4CE8" w:rsidRPr="004F4CE8" w:rsidRDefault="004F4CE8" w:rsidP="004F4CE8">
            <w:pPr>
              <w:spacing w:after="0" w:line="240" w:lineRule="auto"/>
              <w:textAlignment w:val="baseline"/>
              <w:rPr>
                <w:rFonts w:ascii="Verdana" w:eastAsia="Times New Roman" w:hAnsi="Verdana" w:cs="Segoe UI"/>
                <w:color w:val="323130"/>
                <w:lang w:eastAsia="en-GB"/>
              </w:rPr>
            </w:pPr>
            <w:r w:rsidRPr="004F4CE8">
              <w:rPr>
                <w:rFonts w:ascii="Verdana" w:eastAsia="Times New Roman" w:hAnsi="Verdana" w:cs="Segoe UI"/>
                <w:color w:val="323130"/>
                <w:lang w:eastAsia="en-GB"/>
              </w:rPr>
              <w:pict>
                <v:rect id="_x0000_i1027"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06"/>
              <w:gridCol w:w="60"/>
              <w:gridCol w:w="3210"/>
            </w:tblGrid>
            <w:tr w:rsidR="004F4CE8" w:rsidRPr="004F4CE8">
              <w:tc>
                <w:tcPr>
                  <w:tcW w:w="0" w:type="auto"/>
                  <w:vAlign w:val="center"/>
                  <w:hideMark/>
                </w:tcPr>
                <w:p w:rsidR="004F4CE8" w:rsidRPr="004F4CE8" w:rsidRDefault="004F4CE8" w:rsidP="004F4CE8">
                  <w:pPr>
                    <w:spacing w:after="60" w:line="240" w:lineRule="auto"/>
                    <w:jc w:val="both"/>
                    <w:outlineLvl w:val="1"/>
                    <w:rPr>
                      <w:rFonts w:ascii="Verdana" w:eastAsia="Times New Roman" w:hAnsi="Verdana" w:cs="Arial"/>
                      <w:b/>
                      <w:bCs/>
                      <w:color w:val="000000"/>
                      <w:lang w:eastAsia="en-GB"/>
                    </w:rPr>
                  </w:pPr>
                  <w:r w:rsidRPr="004F4CE8">
                    <w:rPr>
                      <w:rFonts w:ascii="Verdana" w:eastAsia="Times New Roman" w:hAnsi="Verdana" w:cs="Arial"/>
                      <w:b/>
                      <w:bCs/>
                      <w:color w:val="000000"/>
                      <w:lang w:eastAsia="en-GB"/>
                    </w:rPr>
                    <w:t>How are you feeling?</w:t>
                  </w:r>
                </w:p>
                <w:p w:rsidR="004F4CE8" w:rsidRPr="004F4CE8" w:rsidRDefault="004F4CE8" w:rsidP="004F4CE8">
                  <w:pPr>
                    <w:spacing w:after="150" w:line="240" w:lineRule="auto"/>
                    <w:jc w:val="both"/>
                    <w:rPr>
                      <w:rFonts w:ascii="Verdana" w:eastAsia="Times New Roman" w:hAnsi="Verdana" w:cs="Arial"/>
                      <w:color w:val="000000"/>
                      <w:lang w:eastAsia="en-GB"/>
                    </w:rPr>
                  </w:pPr>
                  <w:r w:rsidRPr="004F4CE8">
                    <w:rPr>
                      <w:rFonts w:ascii="Verdana" w:eastAsia="Times New Roman" w:hAnsi="Verdana" w:cs="Arial"/>
                      <w:color w:val="000000"/>
                      <w:lang w:eastAsia="en-GB"/>
                    </w:rPr>
                    <w:t>A local campaign signposting young people, parents or carers to the How Are You Feeling website was launched yesterday, Monday 13 April.</w:t>
                  </w:r>
                </w:p>
                <w:p w:rsidR="004F4CE8" w:rsidRPr="004F4CE8" w:rsidRDefault="004F4CE8" w:rsidP="004F4CE8">
                  <w:pPr>
                    <w:spacing w:after="150" w:line="240" w:lineRule="auto"/>
                    <w:jc w:val="both"/>
                    <w:rPr>
                      <w:rFonts w:ascii="Verdana" w:eastAsia="Times New Roman" w:hAnsi="Verdana" w:cs="Arial"/>
                      <w:color w:val="000000"/>
                      <w:lang w:eastAsia="en-GB"/>
                    </w:rPr>
                  </w:pPr>
                  <w:r w:rsidRPr="004F4CE8">
                    <w:rPr>
                      <w:rFonts w:ascii="Verdana" w:eastAsia="Times New Roman" w:hAnsi="Verdana" w:cs="Arial"/>
                      <w:color w:val="000000"/>
                      <w:lang w:eastAsia="en-GB"/>
                    </w:rPr>
                    <w:t xml:space="preserve">The website is the trusted go-to place for advice, support and practical resources that will help </w:t>
                  </w:r>
                  <w:r w:rsidRPr="004F4CE8">
                    <w:rPr>
                      <w:rFonts w:ascii="Verdana" w:eastAsia="Times New Roman" w:hAnsi="Verdana" w:cs="Arial"/>
                      <w:color w:val="000000"/>
                      <w:lang w:eastAsia="en-GB"/>
                    </w:rPr>
                    <w:lastRenderedPageBreak/>
                    <w:t>young people and families during the lockdown period. As well as offering help for people who may be worried about the current situation it also provides links to other recognisable and trusted sources of news and updates. </w:t>
                  </w:r>
                </w:p>
                <w:p w:rsidR="004F4CE8" w:rsidRPr="004F4CE8" w:rsidRDefault="004F4CE8" w:rsidP="004F4CE8">
                  <w:pPr>
                    <w:spacing w:after="150" w:line="240" w:lineRule="auto"/>
                    <w:jc w:val="both"/>
                    <w:rPr>
                      <w:rFonts w:ascii="Verdana" w:eastAsia="Times New Roman" w:hAnsi="Verdana" w:cs="Arial"/>
                      <w:color w:val="000000"/>
                      <w:lang w:eastAsia="en-GB"/>
                    </w:rPr>
                  </w:pPr>
                  <w:r w:rsidRPr="004F4CE8">
                    <w:rPr>
                      <w:rFonts w:ascii="Verdana" w:eastAsia="Times New Roman" w:hAnsi="Verdana" w:cs="Arial"/>
                      <w:color w:val="000000"/>
                      <w:lang w:eastAsia="en-GB"/>
                    </w:rPr>
                    <w:t xml:space="preserve">So if you know anyone who may be experiencing wellbeing challenges as a result of the coronavirus, tell them about How Are You Feeling? </w:t>
                  </w:r>
                  <w:proofErr w:type="gramStart"/>
                  <w:r w:rsidRPr="004F4CE8">
                    <w:rPr>
                      <w:rFonts w:ascii="Verdana" w:eastAsia="Times New Roman" w:hAnsi="Verdana" w:cs="Arial"/>
                      <w:color w:val="000000"/>
                      <w:lang w:eastAsia="en-GB"/>
                    </w:rPr>
                    <w:t>it</w:t>
                  </w:r>
                  <w:proofErr w:type="gramEnd"/>
                  <w:r w:rsidRPr="004F4CE8">
                    <w:rPr>
                      <w:rFonts w:ascii="Verdana" w:eastAsia="Times New Roman" w:hAnsi="Verdana" w:cs="Arial"/>
                      <w:color w:val="000000"/>
                      <w:lang w:eastAsia="en-GB"/>
                    </w:rPr>
                    <w:t xml:space="preserve"> might just be the support they need.</w:t>
                  </w:r>
                </w:p>
                <w:p w:rsidR="004F4CE8" w:rsidRPr="004F4CE8" w:rsidRDefault="004F4CE8" w:rsidP="004F4CE8">
                  <w:pPr>
                    <w:spacing w:after="0" w:line="240" w:lineRule="auto"/>
                    <w:rPr>
                      <w:rFonts w:ascii="Verdana" w:eastAsia="Times New Roman" w:hAnsi="Verdana" w:cs="Arial"/>
                      <w:color w:val="000000"/>
                      <w:lang w:eastAsia="en-GB"/>
                    </w:rPr>
                  </w:pPr>
                  <w:hyperlink r:id="rId11" w:tgtFrame="_blank" w:history="1">
                    <w:r w:rsidRPr="004F4CE8">
                      <w:rPr>
                        <w:rFonts w:ascii="Verdana" w:eastAsia="Times New Roman" w:hAnsi="Verdana" w:cs="Arial"/>
                        <w:b/>
                        <w:bCs/>
                        <w:color w:val="0000F0"/>
                        <w:bdr w:val="none" w:sz="0" w:space="0" w:color="auto" w:frame="1"/>
                        <w:lang w:eastAsia="en-GB"/>
                      </w:rPr>
                      <w:t>Visit the How Are You Feeling? website</w:t>
                    </w:r>
                  </w:hyperlink>
                </w:p>
              </w:tc>
              <w:tc>
                <w:tcPr>
                  <w:tcW w:w="60" w:type="dxa"/>
                  <w:vAlign w:val="center"/>
                  <w:hideMark/>
                </w:tcPr>
                <w:p w:rsidR="004F4CE8" w:rsidRPr="004F4CE8" w:rsidRDefault="004F4CE8" w:rsidP="004F4CE8">
                  <w:pPr>
                    <w:spacing w:after="0" w:line="240" w:lineRule="auto"/>
                    <w:rPr>
                      <w:rFonts w:ascii="Verdana" w:eastAsia="Times New Roman" w:hAnsi="Verdana" w:cs="Times New Roman"/>
                      <w:lang w:eastAsia="en-GB"/>
                    </w:rPr>
                  </w:pPr>
                </w:p>
              </w:tc>
              <w:tc>
                <w:tcPr>
                  <w:tcW w:w="3210" w:type="dxa"/>
                  <w:vAlign w:val="center"/>
                  <w:hideMark/>
                </w:tcPr>
                <w:p w:rsidR="004F4CE8" w:rsidRPr="004F4CE8" w:rsidRDefault="004F4CE8" w:rsidP="004F4CE8">
                  <w:pPr>
                    <w:spacing w:after="0" w:line="240" w:lineRule="auto"/>
                    <w:rPr>
                      <w:rFonts w:ascii="Verdana" w:eastAsia="Times New Roman" w:hAnsi="Verdana" w:cs="Times New Roman"/>
                      <w:lang w:eastAsia="en-GB"/>
                    </w:rPr>
                  </w:pPr>
                  <w:r w:rsidRPr="004F4CE8">
                    <w:rPr>
                      <w:rFonts w:ascii="Verdana" w:eastAsia="Times New Roman" w:hAnsi="Verdana" w:cs="Times New Roman"/>
                      <w:noProof/>
                      <w:lang w:eastAsia="en-GB"/>
                    </w:rPr>
                    <w:drawing>
                      <wp:inline distT="0" distB="0" distL="0" distR="0" wp14:anchorId="7E95BA65" wp14:editId="511CA442">
                        <wp:extent cx="2032000" cy="944880"/>
                        <wp:effectExtent l="0" t="0" r="6350" b="7620"/>
                        <wp:docPr id="3" name="Picture 3" descr="How are you f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are you feel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0" cy="944880"/>
                                </a:xfrm>
                                <a:prstGeom prst="rect">
                                  <a:avLst/>
                                </a:prstGeom>
                                <a:noFill/>
                                <a:ln>
                                  <a:noFill/>
                                </a:ln>
                              </pic:spPr>
                            </pic:pic>
                          </a:graphicData>
                        </a:graphic>
                      </wp:inline>
                    </w:drawing>
                  </w:r>
                </w:p>
              </w:tc>
            </w:tr>
          </w:tbl>
          <w:p w:rsidR="004F4CE8" w:rsidRPr="004F4CE8" w:rsidRDefault="004F4CE8" w:rsidP="004F4CE8">
            <w:pPr>
              <w:spacing w:after="0" w:line="240" w:lineRule="auto"/>
              <w:textAlignment w:val="baseline"/>
              <w:rPr>
                <w:rFonts w:ascii="Verdana" w:eastAsia="Times New Roman" w:hAnsi="Verdana" w:cs="Segoe UI"/>
                <w:color w:val="323130"/>
                <w:lang w:eastAsia="en-GB"/>
              </w:rPr>
            </w:pPr>
            <w:r w:rsidRPr="004F4CE8">
              <w:rPr>
                <w:rFonts w:ascii="Verdana" w:eastAsia="Times New Roman" w:hAnsi="Verdana" w:cs="Segoe UI"/>
                <w:color w:val="323130"/>
                <w:lang w:eastAsia="en-GB"/>
              </w:rPr>
              <w:lastRenderedPageBreak/>
              <w:pict>
                <v:rect id="_x0000_i1028"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210"/>
              <w:gridCol w:w="60"/>
              <w:gridCol w:w="5606"/>
            </w:tblGrid>
            <w:tr w:rsidR="004F4CE8" w:rsidRPr="004F4CE8">
              <w:tc>
                <w:tcPr>
                  <w:tcW w:w="3210" w:type="dxa"/>
                  <w:vAlign w:val="center"/>
                  <w:hideMark/>
                </w:tcPr>
                <w:p w:rsidR="004F4CE8" w:rsidRPr="004F4CE8" w:rsidRDefault="004F4CE8" w:rsidP="004F4CE8">
                  <w:pPr>
                    <w:spacing w:after="0" w:line="240" w:lineRule="auto"/>
                    <w:rPr>
                      <w:rFonts w:ascii="Verdana" w:eastAsia="Times New Roman" w:hAnsi="Verdana" w:cs="Times New Roman"/>
                      <w:lang w:eastAsia="en-GB"/>
                    </w:rPr>
                  </w:pPr>
                  <w:r w:rsidRPr="004F4CE8">
                    <w:rPr>
                      <w:rFonts w:ascii="Verdana" w:eastAsia="Times New Roman" w:hAnsi="Verdana" w:cs="Times New Roman"/>
                      <w:noProof/>
                      <w:lang w:eastAsia="en-GB"/>
                    </w:rPr>
                    <w:drawing>
                      <wp:inline distT="0" distB="0" distL="0" distR="0" wp14:anchorId="52D663A6" wp14:editId="05B9B1D2">
                        <wp:extent cx="2037080" cy="2865120"/>
                        <wp:effectExtent l="0" t="0" r="1270" b="0"/>
                        <wp:docPr id="4" name="Picture 4" descr="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7080" cy="2865120"/>
                                </a:xfrm>
                                <a:prstGeom prst="rect">
                                  <a:avLst/>
                                </a:prstGeom>
                                <a:noFill/>
                                <a:ln>
                                  <a:noFill/>
                                </a:ln>
                              </pic:spPr>
                            </pic:pic>
                          </a:graphicData>
                        </a:graphic>
                      </wp:inline>
                    </w:drawing>
                  </w:r>
                </w:p>
              </w:tc>
              <w:tc>
                <w:tcPr>
                  <w:tcW w:w="60" w:type="dxa"/>
                  <w:vAlign w:val="center"/>
                  <w:hideMark/>
                </w:tcPr>
                <w:p w:rsidR="004F4CE8" w:rsidRPr="004F4CE8" w:rsidRDefault="004F4CE8" w:rsidP="004F4CE8">
                  <w:pPr>
                    <w:spacing w:after="0" w:line="240" w:lineRule="auto"/>
                    <w:rPr>
                      <w:rFonts w:ascii="Verdana" w:eastAsia="Times New Roman" w:hAnsi="Verdana" w:cs="Times New Roman"/>
                      <w:lang w:eastAsia="en-GB"/>
                    </w:rPr>
                  </w:pPr>
                </w:p>
              </w:tc>
              <w:tc>
                <w:tcPr>
                  <w:tcW w:w="0" w:type="auto"/>
                  <w:vAlign w:val="center"/>
                  <w:hideMark/>
                </w:tcPr>
                <w:p w:rsidR="004F4CE8" w:rsidRPr="004F4CE8" w:rsidRDefault="004F4CE8" w:rsidP="004F4CE8">
                  <w:pPr>
                    <w:spacing w:after="0" w:line="240" w:lineRule="auto"/>
                    <w:rPr>
                      <w:rFonts w:ascii="Verdana" w:eastAsia="Times New Roman" w:hAnsi="Verdana" w:cs="Arial"/>
                      <w:color w:val="000000"/>
                      <w:lang w:eastAsia="en-GB"/>
                    </w:rPr>
                  </w:pPr>
                  <w:r w:rsidRPr="004F4CE8">
                    <w:rPr>
                      <w:rFonts w:ascii="Verdana" w:eastAsia="Times New Roman" w:hAnsi="Verdana" w:cs="Arial"/>
                      <w:b/>
                      <w:bCs/>
                      <w:color w:val="000000"/>
                      <w:u w:val="single"/>
                      <w:bdr w:val="none" w:sz="0" w:space="0" w:color="auto" w:frame="1"/>
                      <w:lang w:eastAsia="en-GB"/>
                    </w:rPr>
                    <w:t>DOMINIC</w:t>
                  </w:r>
                  <w:r w:rsidRPr="004F4CE8">
                    <w:rPr>
                      <w:rFonts w:ascii="Verdana" w:eastAsia="Times New Roman" w:hAnsi="Verdana" w:cs="Arial"/>
                      <w:color w:val="000000"/>
                      <w:u w:val="single"/>
                      <w:bdr w:val="none" w:sz="0" w:space="0" w:color="auto" w:frame="1"/>
                      <w:lang w:eastAsia="en-GB"/>
                    </w:rPr>
                    <w:t> </w:t>
                  </w:r>
                  <w:r w:rsidRPr="004F4CE8">
                    <w:rPr>
                      <w:rFonts w:ascii="Verdana" w:eastAsia="Times New Roman" w:hAnsi="Verdana" w:cs="Arial"/>
                      <w:color w:val="000000"/>
                      <w:lang w:eastAsia="en-GB"/>
                    </w:rPr>
                    <w:t>- We would like to give recognition to one of our year 10 students, Dominic who continues to make us proud even during these challenging times.</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Dom has been keeping busy and productive whilst maintaining social distancing and keeping a positive attitude.</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 xml:space="preserve">Since the Covid19 Lockdown began, Dom has kept up with all of his school work by sticking to a daily routine and has been nominated twice so far for a mention on the Rise Academy school website. The first time was for going above and beyond with his maths work, he completed all 60 of the tasks set for him on </w:t>
                  </w:r>
                  <w:proofErr w:type="spellStart"/>
                  <w:r w:rsidRPr="004F4CE8">
                    <w:rPr>
                      <w:rFonts w:ascii="Verdana" w:eastAsia="Times New Roman" w:hAnsi="Verdana" w:cs="Arial"/>
                      <w:color w:val="000000"/>
                      <w:lang w:eastAsia="en-GB"/>
                    </w:rPr>
                    <w:t>MyMaths</w:t>
                  </w:r>
                  <w:proofErr w:type="spellEnd"/>
                  <w:r w:rsidRPr="004F4CE8">
                    <w:rPr>
                      <w:rFonts w:ascii="Verdana" w:eastAsia="Times New Roman" w:hAnsi="Verdana" w:cs="Arial"/>
                      <w:color w:val="000000"/>
                      <w:lang w:eastAsia="en-GB"/>
                    </w:rPr>
                    <w:t>!</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 xml:space="preserve">His second nomination was for completing </w:t>
                  </w:r>
                  <w:proofErr w:type="gramStart"/>
                  <w:r w:rsidRPr="004F4CE8">
                    <w:rPr>
                      <w:rFonts w:ascii="Verdana" w:eastAsia="Times New Roman" w:hAnsi="Verdana" w:cs="Arial"/>
                      <w:color w:val="000000"/>
                      <w:lang w:eastAsia="en-GB"/>
                    </w:rPr>
                    <w:t>all of the</w:t>
                  </w:r>
                  <w:proofErr w:type="gramEnd"/>
                  <w:r w:rsidRPr="004F4CE8">
                    <w:rPr>
                      <w:rFonts w:ascii="Verdana" w:eastAsia="Times New Roman" w:hAnsi="Verdana" w:cs="Arial"/>
                      <w:color w:val="000000"/>
                      <w:lang w:eastAsia="en-GB"/>
                    </w:rPr>
                    <w:t xml:space="preserve"> work sent home in the work packs and he even asked the school for extra work!</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Dominic has had his name published on the school website with a mention of his success and was also sent out two certificates and two £5 vouchers for his achievements.</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The hard work has not ended with his school work though, as Dom has also helped to fix the garage roof, worked in the greenhouse on growing flowers and food. He has even been cooking and baking. </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Well done Dom for setting a fine example for others in staying home and staying safe!</w:t>
                  </w:r>
                </w:p>
              </w:tc>
            </w:tr>
          </w:tbl>
          <w:p w:rsidR="004F4CE8" w:rsidRPr="004F4CE8" w:rsidRDefault="004F4CE8" w:rsidP="004F4CE8">
            <w:pPr>
              <w:spacing w:after="0" w:line="240" w:lineRule="auto"/>
              <w:textAlignment w:val="baseline"/>
              <w:rPr>
                <w:rFonts w:ascii="Verdana" w:eastAsia="Times New Roman" w:hAnsi="Verdana" w:cs="Segoe UI"/>
                <w:color w:val="323130"/>
                <w:lang w:eastAsia="en-GB"/>
              </w:rPr>
            </w:pPr>
            <w:r w:rsidRPr="004F4CE8">
              <w:rPr>
                <w:rFonts w:ascii="Verdana" w:eastAsia="Times New Roman" w:hAnsi="Verdana" w:cs="Segoe UI"/>
                <w:color w:val="323130"/>
                <w:lang w:eastAsia="en-GB"/>
              </w:rPr>
              <w:pict>
                <v:rect id="_x0000_i1029" style="width:0;height:1.5pt" o:hralign="center" o:hrstd="t" o:hr="t" fillcolor="#a0a0a0" stroked="f"/>
              </w:pict>
            </w:r>
          </w:p>
          <w:p w:rsidR="004F4CE8" w:rsidRPr="004F4CE8" w:rsidRDefault="004F4CE8" w:rsidP="004F4CE8">
            <w:pPr>
              <w:spacing w:before="150" w:after="150" w:line="240" w:lineRule="auto"/>
              <w:outlineLvl w:val="1"/>
              <w:rPr>
                <w:rFonts w:ascii="Verdana" w:eastAsia="Times New Roman" w:hAnsi="Verdana" w:cs="Arial"/>
                <w:b/>
                <w:bCs/>
                <w:color w:val="000000"/>
                <w:lang w:eastAsia="en-GB"/>
              </w:rPr>
            </w:pPr>
            <w:r w:rsidRPr="004F4CE8">
              <w:rPr>
                <w:rFonts w:ascii="Verdana" w:eastAsia="Times New Roman" w:hAnsi="Verdana" w:cs="Arial"/>
                <w:b/>
                <w:bCs/>
                <w:color w:val="000000"/>
                <w:lang w:eastAsia="en-GB"/>
              </w:rPr>
              <w:t>Active Humber funding support.</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Funding support is available for clubs/groups/organisations that provide sport and /or physical activity opportunities, who may be concerned about how they are going to pay for premises/bills over this period with no income being generated? It isn’t just for sport clubs but any organisation that offers sport &amp; physical activity opportunities.</w:t>
            </w:r>
          </w:p>
          <w:p w:rsidR="004F4CE8" w:rsidRPr="004F4CE8" w:rsidRDefault="004F4CE8" w:rsidP="004F4CE8">
            <w:pPr>
              <w:spacing w:after="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The link to the information is - </w:t>
            </w:r>
            <w:hyperlink r:id="rId14" w:tgtFrame="_blank" w:history="1">
              <w:r w:rsidRPr="004F4CE8">
                <w:rPr>
                  <w:rFonts w:ascii="Verdana" w:eastAsia="Times New Roman" w:hAnsi="Verdana" w:cs="Arial"/>
                  <w:color w:val="0000F0"/>
                  <w:u w:val="single"/>
                  <w:bdr w:val="none" w:sz="0" w:space="0" w:color="auto" w:frame="1"/>
                  <w:lang w:eastAsia="en-GB"/>
                </w:rPr>
                <w:t>https://www.sportengland.org/how-we-can-</w:t>
              </w:r>
              <w:r w:rsidRPr="004F4CE8">
                <w:rPr>
                  <w:rFonts w:ascii="Verdana" w:eastAsia="Times New Roman" w:hAnsi="Verdana" w:cs="Arial"/>
                  <w:color w:val="0000F0"/>
                  <w:u w:val="single"/>
                  <w:bdr w:val="none" w:sz="0" w:space="0" w:color="auto" w:frame="1"/>
                  <w:lang w:eastAsia="en-GB"/>
                </w:rPr>
                <w:lastRenderedPageBreak/>
                <w:t>help/our-funds/community-emergency-fund</w:t>
              </w:r>
            </w:hyperlink>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Active Humber are happy to support organisations wishing to apply and can contact me here - </w:t>
            </w:r>
          </w:p>
          <w:tbl>
            <w:tblPr>
              <w:tblW w:w="0" w:type="auto"/>
              <w:tblCellMar>
                <w:left w:w="0" w:type="dxa"/>
                <w:right w:w="0" w:type="dxa"/>
              </w:tblCellMar>
              <w:tblLook w:val="04A0" w:firstRow="1" w:lastRow="0" w:firstColumn="1" w:lastColumn="0" w:noHBand="0" w:noVBand="1"/>
            </w:tblPr>
            <w:tblGrid>
              <w:gridCol w:w="8720"/>
              <w:gridCol w:w="78"/>
              <w:gridCol w:w="78"/>
            </w:tblGrid>
            <w:tr w:rsidR="004F4CE8" w:rsidRPr="004F4CE8">
              <w:tc>
                <w:tcPr>
                  <w:tcW w:w="0" w:type="auto"/>
                  <w:vAlign w:val="center"/>
                  <w:hideMark/>
                </w:tcPr>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b/>
                      <w:bCs/>
                      <w:color w:val="000000"/>
                      <w:lang w:eastAsia="en-GB"/>
                    </w:rPr>
                    <w:t xml:space="preserve">Nicola </w:t>
                  </w:r>
                  <w:proofErr w:type="spellStart"/>
                  <w:r w:rsidRPr="004F4CE8">
                    <w:rPr>
                      <w:rFonts w:ascii="Verdana" w:eastAsia="Times New Roman" w:hAnsi="Verdana" w:cs="Arial"/>
                      <w:b/>
                      <w:bCs/>
                      <w:color w:val="000000"/>
                      <w:lang w:eastAsia="en-GB"/>
                    </w:rPr>
                    <w:t>Massingham</w:t>
                  </w:r>
                  <w:proofErr w:type="spellEnd"/>
                  <w:r w:rsidRPr="004F4CE8">
                    <w:rPr>
                      <w:rFonts w:ascii="Verdana" w:eastAsia="Times New Roman" w:hAnsi="Verdana" w:cs="Arial"/>
                      <w:b/>
                      <w:bCs/>
                      <w:color w:val="000000"/>
                      <w:lang w:eastAsia="en-GB"/>
                    </w:rPr>
                    <w:t xml:space="preserve"> |</w:t>
                  </w:r>
                  <w:r w:rsidRPr="004F4CE8">
                    <w:rPr>
                      <w:rFonts w:ascii="Verdana" w:eastAsia="Times New Roman" w:hAnsi="Verdana" w:cs="Arial"/>
                      <w:color w:val="000000"/>
                      <w:lang w:eastAsia="en-GB"/>
                    </w:rPr>
                    <w:t> Area Development Manager T: 01482 244 344  M: 07860 954 342 W: [www.activehumber.co.uk]www.activehumber.co.uk</w:t>
                  </w:r>
                </w:p>
              </w:tc>
              <w:tc>
                <w:tcPr>
                  <w:tcW w:w="0" w:type="auto"/>
                  <w:vAlign w:val="center"/>
                  <w:hideMark/>
                </w:tcPr>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 </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 </w:t>
                  </w:r>
                </w:p>
              </w:tc>
              <w:tc>
                <w:tcPr>
                  <w:tcW w:w="0" w:type="auto"/>
                  <w:vAlign w:val="center"/>
                  <w:hideMark/>
                </w:tcPr>
                <w:p w:rsidR="004F4CE8" w:rsidRPr="004F4CE8" w:rsidRDefault="004F4CE8" w:rsidP="004F4CE8">
                  <w:pPr>
                    <w:spacing w:after="0" w:line="240" w:lineRule="auto"/>
                    <w:rPr>
                      <w:rFonts w:ascii="Verdana" w:eastAsia="Times New Roman" w:hAnsi="Verdana" w:cs="Times New Roman"/>
                      <w:lang w:eastAsia="en-GB"/>
                    </w:rPr>
                  </w:pPr>
                  <w:r w:rsidRPr="004F4CE8">
                    <w:rPr>
                      <w:rFonts w:ascii="Verdana" w:eastAsia="Times New Roman" w:hAnsi="Verdana" w:cs="Times New Roman"/>
                      <w:lang w:eastAsia="en-GB"/>
                    </w:rPr>
                    <w:t> </w:t>
                  </w:r>
                </w:p>
              </w:tc>
            </w:tr>
          </w:tbl>
          <w:p w:rsidR="004F4CE8" w:rsidRPr="004F4CE8" w:rsidRDefault="004F4CE8" w:rsidP="004F4CE8">
            <w:pPr>
              <w:spacing w:after="0" w:line="240" w:lineRule="auto"/>
              <w:textAlignment w:val="baseline"/>
              <w:rPr>
                <w:rFonts w:ascii="Verdana" w:eastAsia="Times New Roman" w:hAnsi="Verdana" w:cs="Segoe UI"/>
                <w:color w:val="323130"/>
                <w:lang w:eastAsia="en-GB"/>
              </w:rPr>
            </w:pPr>
            <w:r w:rsidRPr="004F4CE8">
              <w:rPr>
                <w:rFonts w:ascii="Verdana" w:eastAsia="Times New Roman" w:hAnsi="Verdana" w:cs="Segoe UI"/>
                <w:color w:val="323130"/>
                <w:lang w:eastAsia="en-GB"/>
              </w:rPr>
              <w:pict>
                <v:rect id="_x0000_i1030"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210"/>
              <w:gridCol w:w="60"/>
              <w:gridCol w:w="5606"/>
            </w:tblGrid>
            <w:tr w:rsidR="004F4CE8" w:rsidRPr="004F4CE8">
              <w:tc>
                <w:tcPr>
                  <w:tcW w:w="3210" w:type="dxa"/>
                  <w:vAlign w:val="center"/>
                  <w:hideMark/>
                </w:tcPr>
                <w:p w:rsidR="004F4CE8" w:rsidRPr="004F4CE8" w:rsidRDefault="004F4CE8" w:rsidP="004F4CE8">
                  <w:pPr>
                    <w:spacing w:after="0" w:line="240" w:lineRule="auto"/>
                    <w:rPr>
                      <w:rFonts w:ascii="Verdana" w:eastAsia="Times New Roman" w:hAnsi="Verdana" w:cs="Times New Roman"/>
                      <w:lang w:eastAsia="en-GB"/>
                    </w:rPr>
                  </w:pPr>
                  <w:r w:rsidRPr="004F4CE8">
                    <w:rPr>
                      <w:rFonts w:ascii="Verdana" w:eastAsia="Times New Roman" w:hAnsi="Verdana" w:cs="Times New Roman"/>
                      <w:noProof/>
                      <w:lang w:eastAsia="en-GB"/>
                    </w:rPr>
                    <w:drawing>
                      <wp:inline distT="0" distB="0" distL="0" distR="0" wp14:anchorId="3FE788F3" wp14:editId="307DACF1">
                        <wp:extent cx="2037080" cy="1915160"/>
                        <wp:effectExtent l="0" t="0" r="1270" b="8890"/>
                        <wp:docPr id="5" name="Picture 5" descr="Parents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ents Uni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7080" cy="1915160"/>
                                </a:xfrm>
                                <a:prstGeom prst="rect">
                                  <a:avLst/>
                                </a:prstGeom>
                                <a:noFill/>
                                <a:ln>
                                  <a:noFill/>
                                </a:ln>
                              </pic:spPr>
                            </pic:pic>
                          </a:graphicData>
                        </a:graphic>
                      </wp:inline>
                    </w:drawing>
                  </w:r>
                </w:p>
              </w:tc>
              <w:tc>
                <w:tcPr>
                  <w:tcW w:w="60" w:type="dxa"/>
                  <w:vAlign w:val="center"/>
                  <w:hideMark/>
                </w:tcPr>
                <w:p w:rsidR="004F4CE8" w:rsidRPr="004F4CE8" w:rsidRDefault="004F4CE8" w:rsidP="004F4CE8">
                  <w:pPr>
                    <w:spacing w:after="0" w:line="240" w:lineRule="auto"/>
                    <w:rPr>
                      <w:rFonts w:ascii="Verdana" w:eastAsia="Times New Roman" w:hAnsi="Verdana" w:cs="Times New Roman"/>
                      <w:lang w:eastAsia="en-GB"/>
                    </w:rPr>
                  </w:pPr>
                </w:p>
              </w:tc>
              <w:tc>
                <w:tcPr>
                  <w:tcW w:w="0" w:type="auto"/>
                  <w:vAlign w:val="center"/>
                  <w:hideMark/>
                </w:tcPr>
                <w:p w:rsidR="004F4CE8" w:rsidRPr="004F4CE8" w:rsidRDefault="004F4CE8" w:rsidP="004F4CE8">
                  <w:pPr>
                    <w:spacing w:after="60" w:line="240" w:lineRule="auto"/>
                    <w:outlineLvl w:val="1"/>
                    <w:rPr>
                      <w:rFonts w:ascii="Verdana" w:eastAsia="Times New Roman" w:hAnsi="Verdana" w:cs="Arial"/>
                      <w:b/>
                      <w:bCs/>
                      <w:color w:val="000000"/>
                      <w:lang w:eastAsia="en-GB"/>
                    </w:rPr>
                  </w:pPr>
                  <w:r w:rsidRPr="004F4CE8">
                    <w:rPr>
                      <w:rFonts w:ascii="Verdana" w:eastAsia="Times New Roman" w:hAnsi="Verdana" w:cs="Arial"/>
                      <w:b/>
                      <w:bCs/>
                      <w:color w:val="000000"/>
                      <w:lang w:eastAsia="en-GB"/>
                    </w:rPr>
                    <w:t>Parents United update:</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There are now 3 groups meeting across the city.</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Asda within McDonalds Kingswood HU7 3DA - We meet the last Thursday of each month 9.30am-11.30am (term time only)</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LAFSS Bellfield House Middlesex Road HU8 0RB - We meet the 2</w:t>
                  </w:r>
                  <w:r w:rsidRPr="004F4CE8">
                    <w:rPr>
                      <w:rFonts w:ascii="Verdana" w:eastAsia="Times New Roman" w:hAnsi="Verdana" w:cs="Arial"/>
                      <w:color w:val="000000"/>
                      <w:vertAlign w:val="superscript"/>
                      <w:lang w:eastAsia="en-GB"/>
                    </w:rPr>
                    <w:t>nd</w:t>
                  </w:r>
                  <w:r w:rsidRPr="004F4CE8">
                    <w:rPr>
                      <w:rFonts w:ascii="Verdana" w:eastAsia="Times New Roman" w:hAnsi="Verdana" w:cs="Arial"/>
                      <w:color w:val="000000"/>
                      <w:lang w:eastAsia="en-GB"/>
                    </w:rPr>
                    <w:t> Tuesday of each month 9.30am-11.30am (term time only)</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Peloton Café Pickering Park HU4 6TE - We meet the 1</w:t>
                  </w:r>
                  <w:r w:rsidRPr="004F4CE8">
                    <w:rPr>
                      <w:rFonts w:ascii="Verdana" w:eastAsia="Times New Roman" w:hAnsi="Verdana" w:cs="Arial"/>
                      <w:color w:val="000000"/>
                      <w:vertAlign w:val="superscript"/>
                      <w:lang w:eastAsia="en-GB"/>
                    </w:rPr>
                    <w:t>st</w:t>
                  </w:r>
                  <w:r w:rsidRPr="004F4CE8">
                    <w:rPr>
                      <w:rFonts w:ascii="Verdana" w:eastAsia="Times New Roman" w:hAnsi="Verdana" w:cs="Arial"/>
                      <w:color w:val="000000"/>
                      <w:lang w:eastAsia="en-GB"/>
                    </w:rPr>
                    <w:t> Friday of each month 1pm-3pm (term time only)</w:t>
                  </w:r>
                </w:p>
                <w:p w:rsidR="004F4CE8" w:rsidRPr="004F4CE8" w:rsidRDefault="004F4CE8" w:rsidP="004F4CE8">
                  <w:pPr>
                    <w:spacing w:after="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It’s been great to see the groups growing, and so many new parents/carers attending. Unfortunately due to present circumstances and the government guidelines the groups will not be meeting until further notice. You can still contact me by email </w:t>
                  </w:r>
                  <w:hyperlink r:id="rId16" w:tgtFrame="_blank" w:history="1">
                    <w:r w:rsidRPr="004F4CE8">
                      <w:rPr>
                        <w:rFonts w:ascii="Verdana" w:eastAsia="Times New Roman" w:hAnsi="Verdana" w:cs="Arial"/>
                        <w:color w:val="0000F0"/>
                        <w:u w:val="single"/>
                        <w:bdr w:val="none" w:sz="0" w:space="0" w:color="auto" w:frame="1"/>
                        <w:lang w:eastAsia="en-GB"/>
                      </w:rPr>
                      <w:t>Nicola.kates@hullcc.gov.uk</w:t>
                    </w:r>
                  </w:hyperlink>
                  <w:r w:rsidRPr="004F4CE8">
                    <w:rPr>
                      <w:rFonts w:ascii="Verdana" w:eastAsia="Times New Roman" w:hAnsi="Verdana" w:cs="Arial"/>
                      <w:color w:val="000000"/>
                      <w:lang w:eastAsia="en-GB"/>
                    </w:rPr>
                    <w:t> or by telephone 07544 378612, even if you just fancy a chat!</w:t>
                  </w:r>
                </w:p>
                <w:p w:rsidR="004F4CE8" w:rsidRPr="004F4CE8" w:rsidRDefault="004F4CE8" w:rsidP="004F4CE8">
                  <w:pPr>
                    <w:spacing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As soon as we are able to resume groups I will be in touch. Take care and stay safe everyone! Nicky</w:t>
                  </w:r>
                </w:p>
              </w:tc>
            </w:tr>
          </w:tbl>
          <w:p w:rsidR="004F4CE8" w:rsidRPr="004F4CE8" w:rsidRDefault="004F4CE8" w:rsidP="004F4CE8">
            <w:pPr>
              <w:spacing w:after="0" w:line="240" w:lineRule="auto"/>
              <w:textAlignment w:val="baseline"/>
              <w:rPr>
                <w:rFonts w:ascii="Verdana" w:eastAsia="Times New Roman" w:hAnsi="Verdana" w:cs="Segoe UI"/>
                <w:color w:val="323130"/>
                <w:lang w:eastAsia="en-GB"/>
              </w:rPr>
            </w:pPr>
            <w:r w:rsidRPr="004F4CE8">
              <w:rPr>
                <w:rFonts w:ascii="Verdana" w:eastAsia="Times New Roman" w:hAnsi="Verdana" w:cs="Segoe UI"/>
                <w:color w:val="323130"/>
                <w:lang w:eastAsia="en-GB"/>
              </w:rPr>
              <w:pict>
                <v:rect id="_x0000_i1031" style="width:0;height:1.5pt" o:hralign="center" o:hrstd="t" o:hr="t" fillcolor="#a0a0a0" stroked="f"/>
              </w:pict>
            </w:r>
          </w:p>
          <w:p w:rsidR="004F4CE8" w:rsidRPr="004F4CE8" w:rsidRDefault="004F4CE8" w:rsidP="004F4CE8">
            <w:pPr>
              <w:spacing w:before="150" w:after="150" w:line="240" w:lineRule="auto"/>
              <w:outlineLvl w:val="1"/>
              <w:rPr>
                <w:rFonts w:ascii="Verdana" w:eastAsia="Times New Roman" w:hAnsi="Verdana" w:cs="Arial"/>
                <w:b/>
                <w:bCs/>
                <w:color w:val="000000"/>
                <w:lang w:eastAsia="en-GB"/>
              </w:rPr>
            </w:pPr>
            <w:r w:rsidRPr="004F4CE8">
              <w:rPr>
                <w:rFonts w:ascii="Verdana" w:eastAsia="Times New Roman" w:hAnsi="Verdana" w:cs="Arial"/>
                <w:b/>
                <w:bCs/>
                <w:color w:val="000000"/>
                <w:lang w:eastAsia="en-GB"/>
              </w:rPr>
              <w:t>Hull Truck at Home activities</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We just launched our Hull Truck at Home activities and education resources, yesterday.</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 xml:space="preserve">It may or may not be useful for your newsletter but please do feel free to include it </w:t>
            </w:r>
            <w:r w:rsidRPr="004F4CE8">
              <w:rPr>
                <w:rFonts w:ascii="Segoe UI Symbol" w:eastAsia="Times New Roman" w:hAnsi="Segoe UI Symbol" w:cs="Segoe UI Symbol"/>
                <w:color w:val="000000"/>
                <w:lang w:eastAsia="en-GB"/>
              </w:rPr>
              <w:t>😊</w:t>
            </w:r>
          </w:p>
          <w:p w:rsidR="004F4CE8" w:rsidRPr="004F4CE8" w:rsidRDefault="004F4CE8" w:rsidP="004F4CE8">
            <w:pPr>
              <w:spacing w:after="0" w:line="240" w:lineRule="auto"/>
              <w:rPr>
                <w:rFonts w:ascii="Verdana" w:eastAsia="Times New Roman" w:hAnsi="Verdana" w:cs="Arial"/>
                <w:color w:val="000000"/>
                <w:lang w:eastAsia="en-GB"/>
              </w:rPr>
            </w:pPr>
            <w:hyperlink r:id="rId17" w:tgtFrame="_blank" w:history="1">
              <w:r w:rsidRPr="004F4CE8">
                <w:rPr>
                  <w:rFonts w:ascii="Verdana" w:eastAsia="Times New Roman" w:hAnsi="Verdana" w:cs="Arial"/>
                  <w:color w:val="0000F0"/>
                  <w:u w:val="single"/>
                  <w:bdr w:val="none" w:sz="0" w:space="0" w:color="auto" w:frame="1"/>
                  <w:lang w:eastAsia="en-GB"/>
                </w:rPr>
                <w:t>https://www.hulltruck.co.uk/hull-truck-at-home/</w:t>
              </w:r>
            </w:hyperlink>
          </w:p>
          <w:p w:rsidR="004F4CE8" w:rsidRPr="004F4CE8" w:rsidRDefault="004F4CE8" w:rsidP="004F4CE8">
            <w:pPr>
              <w:spacing w:after="0" w:line="240" w:lineRule="auto"/>
              <w:textAlignment w:val="baseline"/>
              <w:rPr>
                <w:rFonts w:ascii="Verdana" w:eastAsia="Times New Roman" w:hAnsi="Verdana" w:cs="Segoe UI"/>
                <w:color w:val="323130"/>
                <w:lang w:eastAsia="en-GB"/>
              </w:rPr>
            </w:pPr>
            <w:r w:rsidRPr="004F4CE8">
              <w:rPr>
                <w:rFonts w:ascii="Verdana" w:eastAsia="Times New Roman" w:hAnsi="Verdana" w:cs="Segoe UI"/>
                <w:color w:val="323130"/>
                <w:lang w:eastAsia="en-GB"/>
              </w:rPr>
              <w:pict>
                <v:rect id="_x0000_i1032" style="width:0;height:1.5pt" o:hralign="center" o:hrstd="t" o:hr="t" fillcolor="#a0a0a0" stroked="f"/>
              </w:pict>
            </w:r>
          </w:p>
          <w:p w:rsidR="004F4CE8" w:rsidRPr="004F4CE8" w:rsidRDefault="004F4CE8" w:rsidP="004F4CE8">
            <w:pPr>
              <w:spacing w:before="150" w:after="150" w:line="240" w:lineRule="auto"/>
              <w:outlineLvl w:val="1"/>
              <w:rPr>
                <w:rFonts w:ascii="Verdana" w:eastAsia="Times New Roman" w:hAnsi="Verdana" w:cs="Arial"/>
                <w:b/>
                <w:bCs/>
                <w:color w:val="000000"/>
                <w:lang w:eastAsia="en-GB"/>
              </w:rPr>
            </w:pPr>
            <w:r w:rsidRPr="004F4CE8">
              <w:rPr>
                <w:rFonts w:ascii="Verdana" w:eastAsia="Times New Roman" w:hAnsi="Verdana" w:cs="Arial"/>
                <w:b/>
                <w:bCs/>
                <w:color w:val="000000"/>
                <w:lang w:eastAsia="en-GB"/>
              </w:rPr>
              <w:t>Local Offer Annual Review</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Due to the current situation and the shift in work to keeping people informed about services during the Coronavirus pandemic, work on the annual review has been limited. There will not be a survey this year, and feedback will be sourced from other areas including the new Local Offer Development Group, emails and anecdotal evidence. Data will be used as before, collected from website and social media analytics.</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The plan drawn up by the Development Group in February will be used to form an action plan for the coming year.</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lastRenderedPageBreak/>
              <w:t>The review will be available on the Local Offer website before the end of May 2020 and will be promoted via social media. </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Kindest regards</w:t>
            </w:r>
          </w:p>
          <w:p w:rsidR="004F4CE8" w:rsidRPr="004F4CE8" w:rsidRDefault="004F4CE8" w:rsidP="004F4CE8">
            <w:pPr>
              <w:spacing w:before="150" w:after="150" w:line="240" w:lineRule="auto"/>
              <w:rPr>
                <w:rFonts w:ascii="Verdana" w:eastAsia="Times New Roman" w:hAnsi="Verdana" w:cs="Arial"/>
                <w:color w:val="000000"/>
                <w:lang w:eastAsia="en-GB"/>
              </w:rPr>
            </w:pPr>
            <w:r w:rsidRPr="004F4CE8">
              <w:rPr>
                <w:rFonts w:ascii="Verdana" w:eastAsia="Times New Roman" w:hAnsi="Verdana" w:cs="Arial"/>
                <w:color w:val="000000"/>
                <w:lang w:eastAsia="en-GB"/>
              </w:rPr>
              <w:t>Vicki - Information Officer (SEND)</w:t>
            </w:r>
          </w:p>
        </w:tc>
      </w:tr>
    </w:tbl>
    <w:p w:rsidR="00A714A9" w:rsidRPr="004F4CE8" w:rsidRDefault="00A714A9">
      <w:pPr>
        <w:rPr>
          <w:rFonts w:ascii="Verdana" w:hAnsi="Verdana"/>
        </w:rPr>
      </w:pPr>
    </w:p>
    <w:sectPr w:rsidR="00A714A9" w:rsidRPr="004F4CE8" w:rsidSect="004F4CE8">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B0B40"/>
    <w:multiLevelType w:val="multilevel"/>
    <w:tmpl w:val="A00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E8"/>
    <w:rsid w:val="004F4CE8"/>
    <w:rsid w:val="00A7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56370">
      <w:bodyDiv w:val="1"/>
      <w:marLeft w:val="0"/>
      <w:marRight w:val="0"/>
      <w:marTop w:val="0"/>
      <w:marBottom w:val="0"/>
      <w:divBdr>
        <w:top w:val="none" w:sz="0" w:space="0" w:color="auto"/>
        <w:left w:val="none" w:sz="0" w:space="0" w:color="auto"/>
        <w:bottom w:val="none" w:sz="0" w:space="0" w:color="auto"/>
        <w:right w:val="none" w:sz="0" w:space="0" w:color="auto"/>
      </w:divBdr>
      <w:divsChild>
        <w:div w:id="1269312120">
          <w:marLeft w:val="0"/>
          <w:marRight w:val="0"/>
          <w:marTop w:val="0"/>
          <w:marBottom w:val="0"/>
          <w:divBdr>
            <w:top w:val="none" w:sz="0" w:space="0" w:color="auto"/>
            <w:left w:val="none" w:sz="0" w:space="0" w:color="auto"/>
            <w:bottom w:val="none" w:sz="0" w:space="0" w:color="auto"/>
            <w:right w:val="none" w:sz="0" w:space="0" w:color="auto"/>
          </w:divBdr>
          <w:divsChild>
            <w:div w:id="666204310">
              <w:marLeft w:val="0"/>
              <w:marRight w:val="0"/>
              <w:marTop w:val="0"/>
              <w:marBottom w:val="0"/>
              <w:divBdr>
                <w:top w:val="none" w:sz="0" w:space="0" w:color="auto"/>
                <w:left w:val="none" w:sz="0" w:space="0" w:color="auto"/>
                <w:bottom w:val="none" w:sz="0" w:space="0" w:color="auto"/>
                <w:right w:val="none" w:sz="0" w:space="0" w:color="auto"/>
              </w:divBdr>
            </w:div>
          </w:divsChild>
        </w:div>
        <w:div w:id="440688100">
          <w:marLeft w:val="0"/>
          <w:marRight w:val="0"/>
          <w:marTop w:val="0"/>
          <w:marBottom w:val="0"/>
          <w:divBdr>
            <w:top w:val="none" w:sz="0" w:space="0" w:color="auto"/>
            <w:left w:val="none" w:sz="0" w:space="0" w:color="auto"/>
            <w:bottom w:val="none" w:sz="0" w:space="0" w:color="auto"/>
            <w:right w:val="none" w:sz="0" w:space="0" w:color="auto"/>
          </w:divBdr>
          <w:divsChild>
            <w:div w:id="1788813775">
              <w:marLeft w:val="0"/>
              <w:marRight w:val="0"/>
              <w:marTop w:val="0"/>
              <w:marBottom w:val="0"/>
              <w:divBdr>
                <w:top w:val="none" w:sz="0" w:space="0" w:color="auto"/>
                <w:left w:val="none" w:sz="0" w:space="0" w:color="auto"/>
                <w:bottom w:val="none" w:sz="0" w:space="0" w:color="auto"/>
                <w:right w:val="none" w:sz="0" w:space="0" w:color="auto"/>
              </w:divBdr>
            </w:div>
          </w:divsChild>
        </w:div>
        <w:div w:id="926961311">
          <w:marLeft w:val="0"/>
          <w:marRight w:val="0"/>
          <w:marTop w:val="0"/>
          <w:marBottom w:val="0"/>
          <w:divBdr>
            <w:top w:val="none" w:sz="0" w:space="0" w:color="auto"/>
            <w:left w:val="none" w:sz="0" w:space="0" w:color="auto"/>
            <w:bottom w:val="none" w:sz="0" w:space="0" w:color="auto"/>
            <w:right w:val="none" w:sz="0" w:space="0" w:color="auto"/>
          </w:divBdr>
          <w:divsChild>
            <w:div w:id="701632713">
              <w:marLeft w:val="0"/>
              <w:marRight w:val="0"/>
              <w:marTop w:val="0"/>
              <w:marBottom w:val="0"/>
              <w:divBdr>
                <w:top w:val="none" w:sz="0" w:space="0" w:color="auto"/>
                <w:left w:val="none" w:sz="0" w:space="0" w:color="auto"/>
                <w:bottom w:val="none" w:sz="0" w:space="0" w:color="auto"/>
                <w:right w:val="none" w:sz="0" w:space="0" w:color="auto"/>
              </w:divBdr>
            </w:div>
            <w:div w:id="135756813">
              <w:marLeft w:val="0"/>
              <w:marRight w:val="0"/>
              <w:marTop w:val="0"/>
              <w:marBottom w:val="0"/>
              <w:divBdr>
                <w:top w:val="none" w:sz="0" w:space="0" w:color="auto"/>
                <w:left w:val="none" w:sz="0" w:space="0" w:color="auto"/>
                <w:bottom w:val="none" w:sz="0" w:space="0" w:color="auto"/>
                <w:right w:val="none" w:sz="0" w:space="0" w:color="auto"/>
              </w:divBdr>
            </w:div>
          </w:divsChild>
        </w:div>
        <w:div w:id="1847935774">
          <w:marLeft w:val="0"/>
          <w:marRight w:val="0"/>
          <w:marTop w:val="0"/>
          <w:marBottom w:val="0"/>
          <w:divBdr>
            <w:top w:val="none" w:sz="0" w:space="0" w:color="auto"/>
            <w:left w:val="none" w:sz="0" w:space="0" w:color="auto"/>
            <w:bottom w:val="none" w:sz="0" w:space="0" w:color="auto"/>
            <w:right w:val="none" w:sz="0" w:space="0" w:color="auto"/>
          </w:divBdr>
          <w:divsChild>
            <w:div w:id="51931083">
              <w:marLeft w:val="0"/>
              <w:marRight w:val="0"/>
              <w:marTop w:val="0"/>
              <w:marBottom w:val="0"/>
              <w:divBdr>
                <w:top w:val="none" w:sz="0" w:space="0" w:color="auto"/>
                <w:left w:val="none" w:sz="0" w:space="0" w:color="auto"/>
                <w:bottom w:val="none" w:sz="0" w:space="0" w:color="auto"/>
                <w:right w:val="none" w:sz="0" w:space="0" w:color="auto"/>
              </w:divBdr>
            </w:div>
          </w:divsChild>
        </w:div>
        <w:div w:id="596403546">
          <w:marLeft w:val="0"/>
          <w:marRight w:val="0"/>
          <w:marTop w:val="0"/>
          <w:marBottom w:val="0"/>
          <w:divBdr>
            <w:top w:val="none" w:sz="0" w:space="0" w:color="auto"/>
            <w:left w:val="none" w:sz="0" w:space="0" w:color="auto"/>
            <w:bottom w:val="none" w:sz="0" w:space="0" w:color="auto"/>
            <w:right w:val="none" w:sz="0" w:space="0" w:color="auto"/>
          </w:divBdr>
          <w:divsChild>
            <w:div w:id="1783842044">
              <w:marLeft w:val="0"/>
              <w:marRight w:val="0"/>
              <w:marTop w:val="0"/>
              <w:marBottom w:val="0"/>
              <w:divBdr>
                <w:top w:val="none" w:sz="0" w:space="0" w:color="auto"/>
                <w:left w:val="none" w:sz="0" w:space="0" w:color="auto"/>
                <w:bottom w:val="none" w:sz="0" w:space="0" w:color="auto"/>
                <w:right w:val="none" w:sz="0" w:space="0" w:color="auto"/>
              </w:divBdr>
            </w:div>
          </w:divsChild>
        </w:div>
        <w:div w:id="598372812">
          <w:marLeft w:val="0"/>
          <w:marRight w:val="0"/>
          <w:marTop w:val="0"/>
          <w:marBottom w:val="0"/>
          <w:divBdr>
            <w:top w:val="none" w:sz="0" w:space="0" w:color="auto"/>
            <w:left w:val="none" w:sz="0" w:space="0" w:color="auto"/>
            <w:bottom w:val="none" w:sz="0" w:space="0" w:color="auto"/>
            <w:right w:val="none" w:sz="0" w:space="0" w:color="auto"/>
          </w:divBdr>
          <w:divsChild>
            <w:div w:id="2068915604">
              <w:marLeft w:val="0"/>
              <w:marRight w:val="0"/>
              <w:marTop w:val="0"/>
              <w:marBottom w:val="0"/>
              <w:divBdr>
                <w:top w:val="none" w:sz="0" w:space="0" w:color="auto"/>
                <w:left w:val="none" w:sz="0" w:space="0" w:color="auto"/>
                <w:bottom w:val="none" w:sz="0" w:space="0" w:color="auto"/>
                <w:right w:val="none" w:sz="0" w:space="0" w:color="auto"/>
              </w:divBdr>
            </w:div>
          </w:divsChild>
        </w:div>
        <w:div w:id="559637934">
          <w:marLeft w:val="0"/>
          <w:marRight w:val="0"/>
          <w:marTop w:val="0"/>
          <w:marBottom w:val="0"/>
          <w:divBdr>
            <w:top w:val="none" w:sz="0" w:space="0" w:color="auto"/>
            <w:left w:val="none" w:sz="0" w:space="0" w:color="auto"/>
            <w:bottom w:val="none" w:sz="0" w:space="0" w:color="auto"/>
            <w:right w:val="none" w:sz="0" w:space="0" w:color="auto"/>
          </w:divBdr>
          <w:divsChild>
            <w:div w:id="2024697191">
              <w:marLeft w:val="0"/>
              <w:marRight w:val="0"/>
              <w:marTop w:val="0"/>
              <w:marBottom w:val="0"/>
              <w:divBdr>
                <w:top w:val="none" w:sz="0" w:space="0" w:color="auto"/>
                <w:left w:val="none" w:sz="0" w:space="0" w:color="auto"/>
                <w:bottom w:val="none" w:sz="0" w:space="0" w:color="auto"/>
                <w:right w:val="none" w:sz="0" w:space="0" w:color="auto"/>
              </w:divBdr>
            </w:div>
          </w:divsChild>
        </w:div>
        <w:div w:id="1808467769">
          <w:marLeft w:val="0"/>
          <w:marRight w:val="0"/>
          <w:marTop w:val="0"/>
          <w:marBottom w:val="0"/>
          <w:divBdr>
            <w:top w:val="none" w:sz="0" w:space="0" w:color="auto"/>
            <w:left w:val="none" w:sz="0" w:space="0" w:color="auto"/>
            <w:bottom w:val="none" w:sz="0" w:space="0" w:color="auto"/>
            <w:right w:val="none" w:sz="0" w:space="0" w:color="auto"/>
          </w:divBdr>
          <w:divsChild>
            <w:div w:id="304622938">
              <w:marLeft w:val="0"/>
              <w:marRight w:val="0"/>
              <w:marTop w:val="0"/>
              <w:marBottom w:val="0"/>
              <w:divBdr>
                <w:top w:val="none" w:sz="0" w:space="0" w:color="auto"/>
                <w:left w:val="none" w:sz="0" w:space="0" w:color="auto"/>
                <w:bottom w:val="none" w:sz="0" w:space="0" w:color="auto"/>
                <w:right w:val="none" w:sz="0" w:space="0" w:color="auto"/>
              </w:divBdr>
            </w:div>
          </w:divsChild>
        </w:div>
        <w:div w:id="1873301776">
          <w:marLeft w:val="0"/>
          <w:marRight w:val="0"/>
          <w:marTop w:val="0"/>
          <w:marBottom w:val="0"/>
          <w:divBdr>
            <w:top w:val="none" w:sz="0" w:space="0" w:color="auto"/>
            <w:left w:val="none" w:sz="0" w:space="0" w:color="auto"/>
            <w:bottom w:val="none" w:sz="0" w:space="0" w:color="auto"/>
            <w:right w:val="none" w:sz="0" w:space="0" w:color="auto"/>
          </w:divBdr>
          <w:divsChild>
            <w:div w:id="1950579220">
              <w:marLeft w:val="0"/>
              <w:marRight w:val="0"/>
              <w:marTop w:val="0"/>
              <w:marBottom w:val="0"/>
              <w:divBdr>
                <w:top w:val="none" w:sz="0" w:space="0" w:color="auto"/>
                <w:left w:val="none" w:sz="0" w:space="0" w:color="auto"/>
                <w:bottom w:val="none" w:sz="0" w:space="0" w:color="auto"/>
                <w:right w:val="none" w:sz="0" w:space="0" w:color="auto"/>
              </w:divBdr>
            </w:div>
          </w:divsChild>
        </w:div>
        <w:div w:id="1207640136">
          <w:marLeft w:val="0"/>
          <w:marRight w:val="0"/>
          <w:marTop w:val="0"/>
          <w:marBottom w:val="0"/>
          <w:divBdr>
            <w:top w:val="none" w:sz="0" w:space="0" w:color="auto"/>
            <w:left w:val="none" w:sz="0" w:space="0" w:color="auto"/>
            <w:bottom w:val="none" w:sz="0" w:space="0" w:color="auto"/>
            <w:right w:val="none" w:sz="0" w:space="0" w:color="auto"/>
          </w:divBdr>
          <w:divsChild>
            <w:div w:id="16556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0MjIuMjA0NzgyOTEiLCJ1cmwiOiJodHRwOi8vaHVsbC5teWxvY2Fsb2ZmZXIub3JnL3M0cy9XaGVyZUlMaXZlL0NvdW5jaWw_cGFnZUlkPTUxNjkifQ.E_6tQ79aWwNS1wBNEoFDQ_76WpIVFphzHZ1rOHEtUU0/br/77691969135-l"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nks.gd/l/eyJhbGciOiJIUzI1NiJ9.eyJidWxsZXRpbl9saW5rX2lkIjoxMDAsInVyaSI6ImJwMjpjbGljayIsImJ1bGxldGluX2lkIjoiMjAyMDA0MjIuMjA0NzgyOTEiLCJ1cmwiOiJodHRwOi8vd3d3LmhlYWx0aHdhdGNoZWFzdHJpZGluZ29meW9ya3NoaXJlLmNvLnVrL25ld3MvY292aWQtMTktcm91bmQifQ.fmAF24Fq5MorEwc6Kpa9gitCWJ7T4UIys1G9eHIXmZU/br/77691969135-l" TargetMode="External"/><Relationship Id="rId12" Type="http://schemas.openxmlformats.org/officeDocument/2006/relationships/image" Target="media/image3.jpeg"/><Relationship Id="rId17" Type="http://schemas.openxmlformats.org/officeDocument/2006/relationships/hyperlink" Target="https://lnks.gd/l/eyJhbGciOiJIUzI1NiJ9.eyJidWxsZXRpbl9saW5rX2lkIjoxMDUsInVyaSI6ImJwMjpjbGljayIsImJ1bGxldGluX2lkIjoiMjAyMDA0MjIuMjA0NzgyOTEiLCJ1cmwiOiJodHRwczovL3d3dy5odWxsdHJ1Y2suY28udWsvaHVsbC10cnVjay1hdC1ob21lLyJ9.fbpXhx0rTjR8kJS73inMHKvncDfeWuaIHXy4URlFDKg/br/77691969135-l" TargetMode="External"/><Relationship Id="rId2" Type="http://schemas.openxmlformats.org/officeDocument/2006/relationships/styles" Target="styles.xml"/><Relationship Id="rId16" Type="http://schemas.openxmlformats.org/officeDocument/2006/relationships/hyperlink" Target="mailto:Nicola.kates@hullcc.gov.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nks.gd/l/eyJhbGciOiJIUzI1NiJ9.eyJidWxsZXRpbl9saW5rX2lkIjoxMDMsInVyaSI6ImJwMjpjbGljayIsImJ1bGxldGluX2lkIjoiMjAyMDA0MjIuMjA0NzgyOTEiLCJ1cmwiOiJodHRwczovL3d3dy5ob3dhcmV5b3VmZWVsaW5nLm9yZy51ay9jb3ZpZF8xOSJ9.OfTi-H4r_MZlsHFtGAuNBqNd8X6dXeerZyH3ACh-Vpg/br/77691969135-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lnks.gd/l/eyJhbGciOiJIUzI1NiJ9.eyJidWxsZXRpbl9saW5rX2lkIjoxMDIsInVyaSI6ImJwMjpjbGljayIsImJ1bGxldGluX2lkIjoiMjAyMDA0MjIuMjA0NzgyOTEiLCJ1cmwiOiJodHRwOi8vaHVsbC5teWxvY2Fsb2ZmZXIub3JnL3M0cy9XaGVyZUlMaXZlL0NvdW5jaWw_cGFnZUlkPTUxMjcifQ.BUAVcm3l4pyGrfy9BEI9aXzRzGLxW0X-dkSxxZ7G9uU/br/77691969135-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nks.gd/l/eyJhbGciOiJIUzI1NiJ9.eyJidWxsZXRpbl9saW5rX2lkIjoxMDQsInVyaSI6ImJwMjpjbGljayIsImJ1bGxldGluX2lkIjoiMjAyMDA0MjIuMjA0NzgyOTEiLCJ1cmwiOiJodHRwczovL3d3dy5zcG9ydGVuZ2xhbmQub3JnL2hvdy13ZS1jYW4taGVscC9vdXItZnVuZHMvY29tbXVuaXR5LWVtZXJnZW5jeS1mdW5kIn0.KezO6BFzIj9pw0gRmPMQdiqvYgeIV2CQgbPGKf4y7I0/br/7769196913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Debs</cp:lastModifiedBy>
  <cp:revision>1</cp:revision>
  <dcterms:created xsi:type="dcterms:W3CDTF">2020-04-23T13:14:00Z</dcterms:created>
  <dcterms:modified xsi:type="dcterms:W3CDTF">2020-04-23T13:16:00Z</dcterms:modified>
</cp:coreProperties>
</file>