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446AB" w14:textId="77777777" w:rsidR="008B1AFF" w:rsidRDefault="00107B6E" w:rsidP="008B1AFF">
      <w:pPr>
        <w:jc w:val="center"/>
        <w:rPr>
          <w:rFonts w:asciiTheme="majorHAnsi" w:hAnsiTheme="majorHAnsi" w:cstheme="majorHAnsi"/>
          <w:color w:val="1C1E21"/>
        </w:rPr>
      </w:pPr>
      <w:r>
        <w:rPr>
          <w:noProof/>
          <w:lang w:eastAsia="en-GB"/>
        </w:rPr>
        <w:drawing>
          <wp:inline distT="0" distB="0" distL="0" distR="0" wp14:anchorId="6B3E92F4" wp14:editId="5A989167">
            <wp:extent cx="5080000" cy="142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58B1E" w14:textId="3F0AE4C4" w:rsidR="00AA431E" w:rsidRDefault="00B90438" w:rsidP="0034116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1C1E21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1C1E21"/>
          <w:sz w:val="28"/>
          <w:szCs w:val="28"/>
        </w:rPr>
        <w:t>I spy with my little eye….</w:t>
      </w:r>
    </w:p>
    <w:p w14:paraId="1FF700D5" w14:textId="61E7A5BF" w:rsidR="00B90438" w:rsidRDefault="00B90438" w:rsidP="0034116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1C1E21"/>
          <w:sz w:val="28"/>
          <w:szCs w:val="28"/>
        </w:rPr>
      </w:pPr>
    </w:p>
    <w:p w14:paraId="0ECE7D56" w14:textId="7397BDCC" w:rsidR="00B90438" w:rsidRPr="00200DC6" w:rsidRDefault="00B90438" w:rsidP="00200D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1C1E21"/>
          <w:sz w:val="28"/>
          <w:szCs w:val="28"/>
        </w:rPr>
      </w:pPr>
      <w:r w:rsidRPr="00200DC6">
        <w:rPr>
          <w:rFonts w:asciiTheme="majorHAnsi" w:hAnsiTheme="majorHAnsi" w:cstheme="majorHAnsi"/>
          <w:color w:val="1C1E21"/>
          <w:sz w:val="28"/>
          <w:szCs w:val="28"/>
        </w:rPr>
        <w:t>This week the 10 cards have a picture with lots of different things in them</w:t>
      </w:r>
      <w:proofErr w:type="gramStart"/>
      <w:r w:rsidRPr="00200DC6">
        <w:rPr>
          <w:rFonts w:asciiTheme="majorHAnsi" w:hAnsiTheme="majorHAnsi" w:cstheme="majorHAnsi"/>
          <w:color w:val="1C1E21"/>
          <w:sz w:val="28"/>
          <w:szCs w:val="28"/>
        </w:rPr>
        <w:t>…..</w:t>
      </w:r>
      <w:proofErr w:type="gramEnd"/>
    </w:p>
    <w:p w14:paraId="5901A13D" w14:textId="2E9393F4" w:rsidR="00B90438" w:rsidRPr="00200DC6" w:rsidRDefault="00B90438" w:rsidP="00200D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1C1E21"/>
          <w:sz w:val="28"/>
          <w:szCs w:val="28"/>
        </w:rPr>
      </w:pPr>
    </w:p>
    <w:p w14:paraId="6E9FB59B" w14:textId="5436A7F3" w:rsidR="00B90438" w:rsidRPr="00200DC6" w:rsidRDefault="00B90438" w:rsidP="00200D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1C1E21"/>
          <w:sz w:val="28"/>
          <w:szCs w:val="28"/>
        </w:rPr>
      </w:pPr>
      <w:r w:rsidRPr="00200DC6">
        <w:rPr>
          <w:rFonts w:asciiTheme="majorHAnsi" w:hAnsiTheme="majorHAnsi" w:cstheme="majorHAnsi"/>
          <w:color w:val="1C1E21"/>
          <w:sz w:val="28"/>
          <w:szCs w:val="28"/>
        </w:rPr>
        <w:t>I have added a task at the top of each page e.g. find 10 things with a k sound….3 things that can jump etc.</w:t>
      </w:r>
    </w:p>
    <w:p w14:paraId="4FD5EE5E" w14:textId="5D2664DD" w:rsidR="00B90438" w:rsidRPr="00200DC6" w:rsidRDefault="00B90438" w:rsidP="00200D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1C1E21"/>
          <w:sz w:val="28"/>
          <w:szCs w:val="28"/>
        </w:rPr>
      </w:pPr>
    </w:p>
    <w:p w14:paraId="24F84E86" w14:textId="1E0C5DEC" w:rsidR="00B90438" w:rsidRPr="00200DC6" w:rsidRDefault="00B90438" w:rsidP="00200D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1C1E21"/>
          <w:sz w:val="28"/>
          <w:szCs w:val="28"/>
        </w:rPr>
      </w:pPr>
      <w:r w:rsidRPr="00200DC6">
        <w:rPr>
          <w:rFonts w:asciiTheme="majorHAnsi" w:hAnsiTheme="majorHAnsi" w:cstheme="majorHAnsi"/>
          <w:color w:val="1C1E21"/>
          <w:sz w:val="28"/>
          <w:szCs w:val="28"/>
        </w:rPr>
        <w:t xml:space="preserve">You can change the task to what ever you want…if you are practising </w:t>
      </w:r>
      <w:r w:rsidR="00200DC6" w:rsidRPr="00200DC6">
        <w:rPr>
          <w:rFonts w:asciiTheme="majorHAnsi" w:hAnsiTheme="majorHAnsi" w:cstheme="majorHAnsi"/>
          <w:color w:val="1C1E21"/>
          <w:sz w:val="28"/>
          <w:szCs w:val="28"/>
        </w:rPr>
        <w:t>colour words you could say find 4 green things. Then help your child use the word green with the object name e.g. a green bag, a green T shirt, green grass.</w:t>
      </w:r>
    </w:p>
    <w:p w14:paraId="5B7BDE7B" w14:textId="3A12F3EB" w:rsidR="00200DC6" w:rsidRPr="00200DC6" w:rsidRDefault="00200DC6" w:rsidP="00200D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1C1E21"/>
          <w:sz w:val="28"/>
          <w:szCs w:val="28"/>
        </w:rPr>
      </w:pPr>
    </w:p>
    <w:p w14:paraId="0424530B" w14:textId="50148E87" w:rsidR="00200DC6" w:rsidRPr="00200DC6" w:rsidRDefault="00200DC6" w:rsidP="00200D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1C1E21"/>
          <w:sz w:val="28"/>
          <w:szCs w:val="28"/>
        </w:rPr>
      </w:pPr>
      <w:r w:rsidRPr="00200DC6">
        <w:rPr>
          <w:rFonts w:asciiTheme="majorHAnsi" w:hAnsiTheme="majorHAnsi" w:cstheme="majorHAnsi"/>
          <w:color w:val="1C1E21"/>
          <w:sz w:val="28"/>
          <w:szCs w:val="28"/>
        </w:rPr>
        <w:t>If you want to practise short sentences you can say “I spy a man climbing”, once the child has found it, they can say one for you to find e.g. “dog running”…</w:t>
      </w:r>
    </w:p>
    <w:p w14:paraId="7EF29991" w14:textId="3BFA4637" w:rsidR="00200DC6" w:rsidRPr="00200DC6" w:rsidRDefault="00200DC6" w:rsidP="00200D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1C1E21"/>
          <w:sz w:val="28"/>
          <w:szCs w:val="28"/>
        </w:rPr>
      </w:pPr>
    </w:p>
    <w:p w14:paraId="0B646D3F" w14:textId="6498AC3D" w:rsidR="00200DC6" w:rsidRPr="00200DC6" w:rsidRDefault="00200DC6" w:rsidP="00200D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1C1E21"/>
          <w:sz w:val="28"/>
          <w:szCs w:val="28"/>
        </w:rPr>
      </w:pPr>
    </w:p>
    <w:p w14:paraId="31D9FECC" w14:textId="131098DA" w:rsidR="00200DC6" w:rsidRPr="00200DC6" w:rsidRDefault="00200DC6" w:rsidP="00200D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1C1E21"/>
          <w:sz w:val="28"/>
          <w:szCs w:val="28"/>
        </w:rPr>
      </w:pPr>
    </w:p>
    <w:p w14:paraId="7EC49445" w14:textId="77777777" w:rsidR="00200DC6" w:rsidRPr="00200DC6" w:rsidRDefault="00200DC6" w:rsidP="00200D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1C1E21"/>
          <w:sz w:val="28"/>
          <w:szCs w:val="28"/>
        </w:rPr>
      </w:pPr>
    </w:p>
    <w:p w14:paraId="08484BF6" w14:textId="5896CAE6" w:rsidR="0034116E" w:rsidRPr="00200DC6" w:rsidRDefault="0034116E" w:rsidP="00200D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1C1E21"/>
          <w:sz w:val="28"/>
          <w:szCs w:val="28"/>
        </w:rPr>
      </w:pPr>
    </w:p>
    <w:p w14:paraId="1F18CD21" w14:textId="77777777" w:rsidR="00977FE6" w:rsidRPr="00200DC6" w:rsidRDefault="00977FE6" w:rsidP="00200D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1C1E21"/>
          <w:sz w:val="28"/>
          <w:szCs w:val="28"/>
        </w:rPr>
      </w:pPr>
    </w:p>
    <w:sectPr w:rsidR="00977FE6" w:rsidRPr="00200DC6" w:rsidSect="00E06AD4"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B36BD" w14:textId="77777777" w:rsidR="005B3F2A" w:rsidRDefault="005B3F2A" w:rsidP="00E06AD4">
      <w:pPr>
        <w:spacing w:after="0" w:line="240" w:lineRule="auto"/>
      </w:pPr>
      <w:r>
        <w:separator/>
      </w:r>
    </w:p>
  </w:endnote>
  <w:endnote w:type="continuationSeparator" w:id="0">
    <w:p w14:paraId="0BEEF110" w14:textId="77777777" w:rsidR="005B3F2A" w:rsidRDefault="005B3F2A" w:rsidP="00E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87230" w14:textId="77777777" w:rsidR="00E06AD4" w:rsidRPr="00AB4922" w:rsidRDefault="00E06AD4" w:rsidP="00E06AD4">
    <w:pPr>
      <w:pStyle w:val="Footer"/>
      <w:jc w:val="center"/>
      <w:rPr>
        <w:rFonts w:ascii="Verdana" w:hAnsi="Verdana"/>
        <w:color w:val="4F002E"/>
        <w:sz w:val="18"/>
        <w:szCs w:val="18"/>
      </w:rPr>
    </w:pPr>
    <w:r w:rsidRPr="00AB4922">
      <w:rPr>
        <w:rFonts w:ascii="Verdana" w:hAnsi="Verdana"/>
        <w:color w:val="4F002E"/>
        <w:sz w:val="18"/>
        <w:szCs w:val="18"/>
      </w:rPr>
      <w:t>Bridge Speech &amp; Language Therapy Services is a trading name of Bridge SLT Ltd</w:t>
    </w:r>
  </w:p>
  <w:p w14:paraId="111192F4" w14:textId="77777777" w:rsidR="00E06AD4" w:rsidRPr="00AB4922" w:rsidRDefault="00E06AD4" w:rsidP="00E06AD4">
    <w:pPr>
      <w:pStyle w:val="Footer"/>
      <w:jc w:val="center"/>
      <w:rPr>
        <w:rFonts w:ascii="Verdana" w:hAnsi="Verdana"/>
        <w:color w:val="4F002E"/>
        <w:sz w:val="18"/>
        <w:szCs w:val="18"/>
      </w:rPr>
    </w:pPr>
    <w:r w:rsidRPr="00AB4922">
      <w:rPr>
        <w:rFonts w:ascii="Verdana" w:hAnsi="Verdana"/>
        <w:color w:val="4F002E"/>
        <w:sz w:val="18"/>
        <w:szCs w:val="18"/>
      </w:rPr>
      <w:t>Company number: 8802385</w:t>
    </w:r>
  </w:p>
  <w:p w14:paraId="6A3F4340" w14:textId="77777777" w:rsidR="00E06AD4" w:rsidRDefault="00E06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1AE3B" w14:textId="77777777" w:rsidR="005B3F2A" w:rsidRDefault="005B3F2A" w:rsidP="00E06AD4">
      <w:pPr>
        <w:spacing w:after="0" w:line="240" w:lineRule="auto"/>
      </w:pPr>
      <w:r>
        <w:separator/>
      </w:r>
    </w:p>
  </w:footnote>
  <w:footnote w:type="continuationSeparator" w:id="0">
    <w:p w14:paraId="166F9850" w14:textId="77777777" w:rsidR="005B3F2A" w:rsidRDefault="005B3F2A" w:rsidP="00E06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16E1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E29A8"/>
    <w:multiLevelType w:val="hybridMultilevel"/>
    <w:tmpl w:val="8386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44A2E"/>
    <w:multiLevelType w:val="hybridMultilevel"/>
    <w:tmpl w:val="F1CEF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76B53"/>
    <w:multiLevelType w:val="hybridMultilevel"/>
    <w:tmpl w:val="F140B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07967"/>
    <w:multiLevelType w:val="hybridMultilevel"/>
    <w:tmpl w:val="7A8E0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D5B3C"/>
    <w:multiLevelType w:val="hybridMultilevel"/>
    <w:tmpl w:val="9E00D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D5B0B"/>
    <w:multiLevelType w:val="hybridMultilevel"/>
    <w:tmpl w:val="1B087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D0910"/>
    <w:multiLevelType w:val="hybridMultilevel"/>
    <w:tmpl w:val="CA1E8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590"/>
    <w:rsid w:val="000655B5"/>
    <w:rsid w:val="000D4221"/>
    <w:rsid w:val="00107B6E"/>
    <w:rsid w:val="00173C09"/>
    <w:rsid w:val="00200DC6"/>
    <w:rsid w:val="0034116E"/>
    <w:rsid w:val="00490D40"/>
    <w:rsid w:val="005B3F2A"/>
    <w:rsid w:val="007C5E16"/>
    <w:rsid w:val="007F5040"/>
    <w:rsid w:val="008B1AFF"/>
    <w:rsid w:val="00977FE6"/>
    <w:rsid w:val="009F2837"/>
    <w:rsid w:val="00AA431E"/>
    <w:rsid w:val="00AE48FA"/>
    <w:rsid w:val="00B1606B"/>
    <w:rsid w:val="00B90438"/>
    <w:rsid w:val="00B97F75"/>
    <w:rsid w:val="00C7371B"/>
    <w:rsid w:val="00C81555"/>
    <w:rsid w:val="00D43590"/>
    <w:rsid w:val="00E06AD4"/>
    <w:rsid w:val="00F11347"/>
    <w:rsid w:val="00FA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72AB0"/>
  <w14:defaultImageDpi w14:val="300"/>
  <w15:docId w15:val="{364FD0DC-D561-4E46-B43D-C4C5BA36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F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359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06A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A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6A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AD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FA2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6qdm">
    <w:name w:val="_6qdm"/>
    <w:basedOn w:val="DefaultParagraphFont"/>
    <w:rsid w:val="00FA2FC8"/>
  </w:style>
  <w:style w:type="character" w:styleId="Hyperlink">
    <w:name w:val="Hyperlink"/>
    <w:basedOn w:val="DefaultParagraphFont"/>
    <w:uiPriority w:val="99"/>
    <w:unhideWhenUsed/>
    <w:rsid w:val="008B1A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13E12-0B04-4EC3-B3A2-851C488F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Bridge SLT</cp:lastModifiedBy>
  <cp:revision>2</cp:revision>
  <cp:lastPrinted>2020-04-21T14:02:00Z</cp:lastPrinted>
  <dcterms:created xsi:type="dcterms:W3CDTF">2020-05-22T08:07:00Z</dcterms:created>
  <dcterms:modified xsi:type="dcterms:W3CDTF">2020-05-22T08:07:00Z</dcterms:modified>
</cp:coreProperties>
</file>