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446AB" w14:textId="77777777" w:rsidR="008B1AFF" w:rsidRDefault="00107B6E" w:rsidP="008B1AFF">
      <w:pPr>
        <w:jc w:val="center"/>
        <w:rPr>
          <w:rFonts w:asciiTheme="majorHAnsi" w:hAnsiTheme="majorHAnsi" w:cstheme="majorHAnsi"/>
          <w:color w:val="1C1E21"/>
        </w:rPr>
      </w:pPr>
      <w:r>
        <w:rPr>
          <w:noProof/>
          <w:lang w:eastAsia="en-GB"/>
        </w:rPr>
        <w:drawing>
          <wp:inline distT="0" distB="0" distL="0" distR="0" wp14:anchorId="6B3E92F4" wp14:editId="5A989167">
            <wp:extent cx="50800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0" cy="1422400"/>
                    </a:xfrm>
                    <a:prstGeom prst="rect">
                      <a:avLst/>
                    </a:prstGeom>
                    <a:noFill/>
                    <a:ln>
                      <a:noFill/>
                    </a:ln>
                  </pic:spPr>
                </pic:pic>
              </a:graphicData>
            </a:graphic>
          </wp:inline>
        </w:drawing>
      </w:r>
    </w:p>
    <w:p w14:paraId="64658B1E" w14:textId="1E85A644" w:rsidR="00AA431E" w:rsidRPr="0034116E" w:rsidRDefault="0034116E" w:rsidP="0034116E">
      <w:pPr>
        <w:pStyle w:val="NormalWeb"/>
        <w:shd w:val="clear" w:color="auto" w:fill="FFFFFF"/>
        <w:spacing w:before="0" w:beforeAutospacing="0" w:after="0" w:afterAutospacing="0"/>
        <w:jc w:val="center"/>
        <w:rPr>
          <w:rFonts w:asciiTheme="majorHAnsi" w:hAnsiTheme="majorHAnsi" w:cstheme="majorHAnsi"/>
          <w:b/>
          <w:bCs/>
          <w:color w:val="1C1E21"/>
          <w:sz w:val="28"/>
          <w:szCs w:val="28"/>
        </w:rPr>
      </w:pPr>
      <w:r w:rsidRPr="0034116E">
        <w:rPr>
          <w:rFonts w:asciiTheme="majorHAnsi" w:hAnsiTheme="majorHAnsi" w:cstheme="majorHAnsi"/>
          <w:b/>
          <w:bCs/>
          <w:color w:val="1C1E21"/>
          <w:sz w:val="28"/>
          <w:szCs w:val="28"/>
        </w:rPr>
        <w:t>Tell the story</w:t>
      </w:r>
    </w:p>
    <w:p w14:paraId="08484BF6" w14:textId="5896CAE6" w:rsidR="0034116E" w:rsidRDefault="0034116E" w:rsidP="0034116E">
      <w:pPr>
        <w:pStyle w:val="NormalWeb"/>
        <w:shd w:val="clear" w:color="auto" w:fill="FFFFFF"/>
        <w:spacing w:before="0" w:beforeAutospacing="0" w:after="0" w:afterAutospacing="0"/>
        <w:jc w:val="center"/>
        <w:rPr>
          <w:rFonts w:asciiTheme="majorHAnsi" w:hAnsiTheme="majorHAnsi" w:cstheme="majorHAnsi"/>
          <w:color w:val="1C1E21"/>
          <w:sz w:val="28"/>
          <w:szCs w:val="28"/>
        </w:rPr>
      </w:pPr>
    </w:p>
    <w:p w14:paraId="2BF2ABAD" w14:textId="0A34A817" w:rsidR="0034116E" w:rsidRPr="00977FE6" w:rsidRDefault="0034116E" w:rsidP="0034116E">
      <w:pPr>
        <w:pStyle w:val="NormalWeb"/>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 xml:space="preserve">This activity helps your child develop skills in – </w:t>
      </w:r>
    </w:p>
    <w:p w14:paraId="3D53B0DD" w14:textId="24498B4A" w:rsidR="0034116E" w:rsidRPr="00977FE6" w:rsidRDefault="0034116E" w:rsidP="0034116E">
      <w:pPr>
        <w:pStyle w:val="NormalWeb"/>
        <w:numPr>
          <w:ilvl w:val="0"/>
          <w:numId w:val="6"/>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Sequencing (putting pictures in order)</w:t>
      </w:r>
    </w:p>
    <w:p w14:paraId="0F1B2329" w14:textId="0C589C13" w:rsidR="0034116E" w:rsidRPr="00977FE6" w:rsidRDefault="0034116E" w:rsidP="0034116E">
      <w:pPr>
        <w:pStyle w:val="NormalWeb"/>
        <w:numPr>
          <w:ilvl w:val="0"/>
          <w:numId w:val="6"/>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Use of simple language (using a few words or a short sentence to talk about a picture)</w:t>
      </w:r>
    </w:p>
    <w:p w14:paraId="6B7DEEF5" w14:textId="39F699F6" w:rsidR="0034116E" w:rsidRPr="00977FE6" w:rsidRDefault="0034116E" w:rsidP="0034116E">
      <w:pPr>
        <w:pStyle w:val="NormalWeb"/>
        <w:numPr>
          <w:ilvl w:val="0"/>
          <w:numId w:val="6"/>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Use of more complex language (joining more than one idea to tell a story)</w:t>
      </w:r>
    </w:p>
    <w:p w14:paraId="447D507A" w14:textId="1685378F" w:rsidR="0034116E" w:rsidRPr="00977FE6" w:rsidRDefault="0034116E" w:rsidP="0034116E">
      <w:pPr>
        <w:pStyle w:val="NormalWeb"/>
        <w:shd w:val="clear" w:color="auto" w:fill="FFFFFF"/>
        <w:spacing w:before="0" w:beforeAutospacing="0" w:after="0" w:afterAutospacing="0"/>
        <w:rPr>
          <w:rFonts w:asciiTheme="majorHAnsi" w:hAnsiTheme="majorHAnsi" w:cstheme="majorHAnsi"/>
          <w:color w:val="1C1E21"/>
        </w:rPr>
      </w:pPr>
    </w:p>
    <w:p w14:paraId="0FB11742" w14:textId="655E3510" w:rsidR="0034116E" w:rsidRPr="00977FE6" w:rsidRDefault="0034116E" w:rsidP="0034116E">
      <w:pPr>
        <w:pStyle w:val="NormalWeb"/>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Each card has a story on, but the pictures are not in the right order…</w:t>
      </w:r>
    </w:p>
    <w:p w14:paraId="6A2683B9" w14:textId="62983309" w:rsidR="0034116E" w:rsidRPr="00977FE6" w:rsidRDefault="0034116E" w:rsidP="0034116E">
      <w:pPr>
        <w:pStyle w:val="NormalWeb"/>
        <w:shd w:val="clear" w:color="auto" w:fill="FFFFFF"/>
        <w:spacing w:before="0" w:beforeAutospacing="0" w:after="0" w:afterAutospacing="0"/>
        <w:rPr>
          <w:rFonts w:asciiTheme="majorHAnsi" w:hAnsiTheme="majorHAnsi" w:cstheme="majorHAnsi"/>
          <w:color w:val="1C1E21"/>
        </w:rPr>
      </w:pPr>
    </w:p>
    <w:p w14:paraId="03EAD084" w14:textId="6802A654" w:rsidR="0034116E" w:rsidRPr="00977FE6" w:rsidRDefault="0034116E" w:rsidP="0034116E">
      <w:pPr>
        <w:pStyle w:val="NormalWeb"/>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Look at the pictures with your child, talk about what is happening on each one….then see if they can put them in the correct order (you can do this by talking about them, or by cutting them out and moving them into the right order).</w:t>
      </w:r>
    </w:p>
    <w:p w14:paraId="48B3D8E1" w14:textId="36940CF3" w:rsidR="0034116E" w:rsidRPr="00977FE6" w:rsidRDefault="0034116E" w:rsidP="0034116E">
      <w:pPr>
        <w:pStyle w:val="NormalWeb"/>
        <w:shd w:val="clear" w:color="auto" w:fill="FFFFFF"/>
        <w:spacing w:before="0" w:beforeAutospacing="0" w:after="0" w:afterAutospacing="0"/>
        <w:rPr>
          <w:rFonts w:asciiTheme="majorHAnsi" w:hAnsiTheme="majorHAnsi" w:cstheme="majorHAnsi"/>
          <w:color w:val="1C1E21"/>
        </w:rPr>
      </w:pPr>
    </w:p>
    <w:p w14:paraId="6BFABFFC" w14:textId="6D21C8E9" w:rsidR="0034116E" w:rsidRPr="00977FE6" w:rsidRDefault="0034116E" w:rsidP="0034116E">
      <w:pPr>
        <w:pStyle w:val="NormalWeb"/>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Once you have put them in order tell the whole story. You can help your child by –</w:t>
      </w:r>
    </w:p>
    <w:p w14:paraId="68C19E9E" w14:textId="41520CDA" w:rsidR="0034116E" w:rsidRPr="00977FE6" w:rsidRDefault="0034116E" w:rsidP="0034116E">
      <w:pPr>
        <w:pStyle w:val="NormalWeb"/>
        <w:numPr>
          <w:ilvl w:val="0"/>
          <w:numId w:val="7"/>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pointing to the key parts of the picture so they know what to talk about</w:t>
      </w:r>
    </w:p>
    <w:p w14:paraId="03C3DEA4" w14:textId="76EE59C9" w:rsidR="0034116E" w:rsidRPr="00977FE6" w:rsidRDefault="0034116E" w:rsidP="0034116E">
      <w:pPr>
        <w:pStyle w:val="NormalWeb"/>
        <w:numPr>
          <w:ilvl w:val="0"/>
          <w:numId w:val="7"/>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starting the sentence off with them e.g. “the boy</w:t>
      </w:r>
      <w:r w:rsidR="00977FE6" w:rsidRPr="00977FE6">
        <w:rPr>
          <w:rFonts w:asciiTheme="majorHAnsi" w:hAnsiTheme="majorHAnsi" w:cstheme="majorHAnsi"/>
          <w:color w:val="1C1E21"/>
        </w:rPr>
        <w:t xml:space="preserve"> is</w:t>
      </w:r>
      <w:proofErr w:type="gramStart"/>
      <w:r w:rsidRPr="00977FE6">
        <w:rPr>
          <w:rFonts w:asciiTheme="majorHAnsi" w:hAnsiTheme="majorHAnsi" w:cstheme="majorHAnsi"/>
          <w:color w:val="1C1E21"/>
        </w:rPr>
        <w:t>…..</w:t>
      </w:r>
      <w:proofErr w:type="gramEnd"/>
      <w:r w:rsidRPr="00977FE6">
        <w:rPr>
          <w:rFonts w:asciiTheme="majorHAnsi" w:hAnsiTheme="majorHAnsi" w:cstheme="majorHAnsi"/>
          <w:color w:val="1C1E21"/>
        </w:rPr>
        <w:t>” and let them say the next bit</w:t>
      </w:r>
    </w:p>
    <w:p w14:paraId="5F27AB34" w14:textId="5455AAFC" w:rsidR="0034116E" w:rsidRPr="00977FE6" w:rsidRDefault="0034116E" w:rsidP="0034116E">
      <w:pPr>
        <w:pStyle w:val="NormalWeb"/>
        <w:numPr>
          <w:ilvl w:val="0"/>
          <w:numId w:val="7"/>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repeating back what they say and adding a bit extra e.g. if they say “boy in car” you could say “the boy is getting in the car”</w:t>
      </w:r>
    </w:p>
    <w:p w14:paraId="65AD4F5C" w14:textId="19E7B26E" w:rsidR="0034116E" w:rsidRPr="00977FE6" w:rsidRDefault="0034116E" w:rsidP="0034116E">
      <w:pPr>
        <w:pStyle w:val="NormalWeb"/>
        <w:numPr>
          <w:ilvl w:val="0"/>
          <w:numId w:val="7"/>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putting the joining words like ‘</w:t>
      </w:r>
      <w:proofErr w:type="gramStart"/>
      <w:r w:rsidRPr="00977FE6">
        <w:rPr>
          <w:rFonts w:asciiTheme="majorHAnsi" w:hAnsiTheme="majorHAnsi" w:cstheme="majorHAnsi"/>
          <w:color w:val="1C1E21"/>
        </w:rPr>
        <w:t>and,</w:t>
      </w:r>
      <w:proofErr w:type="gramEnd"/>
      <w:r w:rsidRPr="00977FE6">
        <w:rPr>
          <w:rFonts w:asciiTheme="majorHAnsi" w:hAnsiTheme="majorHAnsi" w:cstheme="majorHAnsi"/>
          <w:color w:val="1C1E21"/>
        </w:rPr>
        <w:t xml:space="preserve"> then, next, finally’ etc in to join one picture to another</w:t>
      </w:r>
    </w:p>
    <w:p w14:paraId="68B4F1A3" w14:textId="15823937" w:rsidR="0034116E" w:rsidRPr="00977FE6" w:rsidRDefault="0034116E" w:rsidP="0034116E">
      <w:pPr>
        <w:pStyle w:val="NormalWeb"/>
        <w:numPr>
          <w:ilvl w:val="0"/>
          <w:numId w:val="7"/>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taking turns</w:t>
      </w:r>
      <w:proofErr w:type="gramStart"/>
      <w:r w:rsidRPr="00977FE6">
        <w:rPr>
          <w:rFonts w:asciiTheme="majorHAnsi" w:hAnsiTheme="majorHAnsi" w:cstheme="majorHAnsi"/>
          <w:color w:val="1C1E21"/>
        </w:rPr>
        <w:t>….they</w:t>
      </w:r>
      <w:proofErr w:type="gramEnd"/>
      <w:r w:rsidRPr="00977FE6">
        <w:rPr>
          <w:rFonts w:asciiTheme="majorHAnsi" w:hAnsiTheme="majorHAnsi" w:cstheme="majorHAnsi"/>
          <w:color w:val="1C1E21"/>
        </w:rPr>
        <w:t xml:space="preserve"> say one picture, you say the next picture</w:t>
      </w:r>
    </w:p>
    <w:p w14:paraId="3FD9BEBC" w14:textId="1F76FE47" w:rsidR="00977FE6" w:rsidRPr="00977FE6" w:rsidRDefault="00977FE6" w:rsidP="00977FE6">
      <w:pPr>
        <w:pStyle w:val="NormalWeb"/>
        <w:shd w:val="clear" w:color="auto" w:fill="FFFFFF"/>
        <w:spacing w:before="0" w:beforeAutospacing="0" w:after="0" w:afterAutospacing="0"/>
        <w:rPr>
          <w:rFonts w:asciiTheme="majorHAnsi" w:hAnsiTheme="majorHAnsi" w:cstheme="majorHAnsi"/>
          <w:color w:val="1C1E21"/>
        </w:rPr>
      </w:pPr>
    </w:p>
    <w:p w14:paraId="3305A450" w14:textId="0D31DD78" w:rsidR="00977FE6" w:rsidRPr="00977FE6" w:rsidRDefault="00977FE6" w:rsidP="00977FE6">
      <w:pPr>
        <w:pStyle w:val="NormalWeb"/>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 xml:space="preserve">For children who </w:t>
      </w:r>
      <w:proofErr w:type="gramStart"/>
      <w:r w:rsidRPr="00977FE6">
        <w:rPr>
          <w:rFonts w:asciiTheme="majorHAnsi" w:hAnsiTheme="majorHAnsi" w:cstheme="majorHAnsi"/>
          <w:color w:val="1C1E21"/>
        </w:rPr>
        <w:t>are able to</w:t>
      </w:r>
      <w:proofErr w:type="gramEnd"/>
      <w:r w:rsidRPr="00977FE6">
        <w:rPr>
          <w:rFonts w:asciiTheme="majorHAnsi" w:hAnsiTheme="majorHAnsi" w:cstheme="majorHAnsi"/>
          <w:color w:val="1C1E21"/>
        </w:rPr>
        <w:t xml:space="preserve"> link sentences and tell the whole story without much help, have a look at the cards and ask questions to encourage them to look for more information and expand on the story</w:t>
      </w:r>
    </w:p>
    <w:p w14:paraId="18CBE21B" w14:textId="4A2761BB" w:rsidR="00977FE6" w:rsidRPr="00977FE6" w:rsidRDefault="00977FE6" w:rsidP="00977FE6">
      <w:pPr>
        <w:pStyle w:val="NormalWeb"/>
        <w:numPr>
          <w:ilvl w:val="0"/>
          <w:numId w:val="8"/>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 xml:space="preserve">point to faces and </w:t>
      </w:r>
      <w:proofErr w:type="gramStart"/>
      <w:r w:rsidRPr="00977FE6">
        <w:rPr>
          <w:rFonts w:asciiTheme="majorHAnsi" w:hAnsiTheme="majorHAnsi" w:cstheme="majorHAnsi"/>
          <w:color w:val="1C1E21"/>
        </w:rPr>
        <w:t>ask</w:t>
      </w:r>
      <w:proofErr w:type="gramEnd"/>
      <w:r w:rsidRPr="00977FE6">
        <w:rPr>
          <w:rFonts w:asciiTheme="majorHAnsi" w:hAnsiTheme="majorHAnsi" w:cstheme="majorHAnsi"/>
          <w:color w:val="1C1E21"/>
        </w:rPr>
        <w:t xml:space="preserve"> ‘how are they feeling?’, ‘how do you know he is feeling happy/cross?’</w:t>
      </w:r>
    </w:p>
    <w:p w14:paraId="030165CA" w14:textId="77777777" w:rsidR="00977FE6" w:rsidRPr="00977FE6" w:rsidRDefault="00977FE6" w:rsidP="00977FE6">
      <w:pPr>
        <w:pStyle w:val="NormalWeb"/>
        <w:numPr>
          <w:ilvl w:val="0"/>
          <w:numId w:val="8"/>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 xml:space="preserve">prediction – can they predict what might happen next? </w:t>
      </w:r>
    </w:p>
    <w:p w14:paraId="27AF5F3D" w14:textId="77777777" w:rsidR="00977FE6" w:rsidRPr="00977FE6" w:rsidRDefault="00977FE6" w:rsidP="00977FE6">
      <w:pPr>
        <w:pStyle w:val="NormalWeb"/>
        <w:numPr>
          <w:ilvl w:val="0"/>
          <w:numId w:val="8"/>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Alternative endings – can they alter the ending of the story to one they have made up?</w:t>
      </w:r>
    </w:p>
    <w:p w14:paraId="26DF885B" w14:textId="77777777" w:rsidR="00977FE6" w:rsidRPr="00977FE6" w:rsidRDefault="00977FE6" w:rsidP="00977FE6">
      <w:pPr>
        <w:pStyle w:val="NormalWeb"/>
        <w:numPr>
          <w:ilvl w:val="0"/>
          <w:numId w:val="8"/>
        </w:numPr>
        <w:shd w:val="clear" w:color="auto" w:fill="FFFFFF"/>
        <w:spacing w:before="0" w:beforeAutospacing="0" w:after="0" w:afterAutospacing="0"/>
        <w:rPr>
          <w:rFonts w:asciiTheme="majorHAnsi" w:hAnsiTheme="majorHAnsi" w:cstheme="majorHAnsi"/>
          <w:color w:val="1C1E21"/>
        </w:rPr>
      </w:pPr>
      <w:r w:rsidRPr="00977FE6">
        <w:rPr>
          <w:rFonts w:asciiTheme="majorHAnsi" w:hAnsiTheme="majorHAnsi" w:cstheme="majorHAnsi"/>
          <w:color w:val="1C1E21"/>
        </w:rPr>
        <w:t>Can they swap words within the sentences e.g. if they are saying “the water is coming out of the pipe” can they think of a different action word e.g. ‘the water is spraying/shooting/escaping out’ etc. You can do this for all the key words, if you know your child is working on describing words (adjectives) in school, then see if they can add a describing word or choose a different one if they already have one.</w:t>
      </w:r>
    </w:p>
    <w:p w14:paraId="4FD4A356" w14:textId="44D1275A" w:rsidR="00977FE6" w:rsidRDefault="00977FE6" w:rsidP="00977FE6">
      <w:pPr>
        <w:pStyle w:val="NormalWeb"/>
        <w:shd w:val="clear" w:color="auto" w:fill="FFFFFF"/>
        <w:spacing w:before="0" w:beforeAutospacing="0" w:after="0" w:afterAutospacing="0"/>
        <w:ind w:left="720"/>
        <w:rPr>
          <w:rFonts w:asciiTheme="majorHAnsi" w:hAnsiTheme="majorHAnsi" w:cstheme="majorHAnsi"/>
          <w:color w:val="1C1E21"/>
          <w:sz w:val="28"/>
          <w:szCs w:val="28"/>
        </w:rPr>
      </w:pPr>
      <w:r>
        <w:rPr>
          <w:rFonts w:asciiTheme="majorHAnsi" w:hAnsiTheme="majorHAnsi" w:cstheme="majorHAnsi"/>
          <w:color w:val="1C1E21"/>
          <w:sz w:val="28"/>
          <w:szCs w:val="28"/>
        </w:rPr>
        <w:t xml:space="preserve"> </w:t>
      </w:r>
    </w:p>
    <w:p w14:paraId="45A97C08" w14:textId="30F76CE1" w:rsidR="00977FE6" w:rsidRDefault="00977FE6" w:rsidP="00977FE6">
      <w:pPr>
        <w:pStyle w:val="NormalWeb"/>
        <w:shd w:val="clear" w:color="auto" w:fill="FFFFFF"/>
        <w:spacing w:before="0" w:beforeAutospacing="0" w:after="0" w:afterAutospacing="0"/>
        <w:rPr>
          <w:rFonts w:asciiTheme="majorHAnsi" w:hAnsiTheme="majorHAnsi" w:cstheme="majorHAnsi"/>
          <w:color w:val="1C1E21"/>
          <w:sz w:val="28"/>
          <w:szCs w:val="28"/>
        </w:rPr>
      </w:pPr>
    </w:p>
    <w:p w14:paraId="1F18CD21" w14:textId="77777777" w:rsidR="00977FE6" w:rsidRPr="0034116E" w:rsidRDefault="00977FE6" w:rsidP="00977FE6">
      <w:pPr>
        <w:pStyle w:val="NormalWeb"/>
        <w:shd w:val="clear" w:color="auto" w:fill="FFFFFF"/>
        <w:spacing w:before="0" w:beforeAutospacing="0" w:after="0" w:afterAutospacing="0"/>
        <w:rPr>
          <w:rFonts w:asciiTheme="majorHAnsi" w:hAnsiTheme="majorHAnsi" w:cstheme="majorHAnsi"/>
          <w:color w:val="1C1E21"/>
          <w:sz w:val="28"/>
          <w:szCs w:val="28"/>
        </w:rPr>
      </w:pPr>
    </w:p>
    <w:sectPr w:rsidR="00977FE6" w:rsidRPr="0034116E" w:rsidSect="00E06AD4">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79520" w14:textId="77777777" w:rsidR="002D0AC9" w:rsidRDefault="002D0AC9" w:rsidP="00E06AD4">
      <w:pPr>
        <w:spacing w:after="0" w:line="240" w:lineRule="auto"/>
      </w:pPr>
      <w:r>
        <w:separator/>
      </w:r>
    </w:p>
  </w:endnote>
  <w:endnote w:type="continuationSeparator" w:id="0">
    <w:p w14:paraId="0E1E2D38" w14:textId="77777777" w:rsidR="002D0AC9" w:rsidRDefault="002D0AC9" w:rsidP="00E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7230" w14:textId="77777777" w:rsidR="00E06AD4" w:rsidRPr="00AB4922" w:rsidRDefault="00E06AD4" w:rsidP="00E06AD4">
    <w:pPr>
      <w:pStyle w:val="Footer"/>
      <w:jc w:val="center"/>
      <w:rPr>
        <w:rFonts w:ascii="Verdana" w:hAnsi="Verdana"/>
        <w:color w:val="4F002E"/>
        <w:sz w:val="18"/>
        <w:szCs w:val="18"/>
      </w:rPr>
    </w:pPr>
    <w:r w:rsidRPr="00AB4922">
      <w:rPr>
        <w:rFonts w:ascii="Verdana" w:hAnsi="Verdana"/>
        <w:color w:val="4F002E"/>
        <w:sz w:val="18"/>
        <w:szCs w:val="18"/>
      </w:rPr>
      <w:t>Bridge Speech &amp; Language Therapy Services is a trading name of Bridge SLT Ltd</w:t>
    </w:r>
  </w:p>
  <w:p w14:paraId="111192F4" w14:textId="77777777" w:rsidR="00E06AD4" w:rsidRPr="00AB4922" w:rsidRDefault="00E06AD4" w:rsidP="00E06AD4">
    <w:pPr>
      <w:pStyle w:val="Footer"/>
      <w:jc w:val="center"/>
      <w:rPr>
        <w:rFonts w:ascii="Verdana" w:hAnsi="Verdana"/>
        <w:color w:val="4F002E"/>
        <w:sz w:val="18"/>
        <w:szCs w:val="18"/>
      </w:rPr>
    </w:pPr>
    <w:r w:rsidRPr="00AB4922">
      <w:rPr>
        <w:rFonts w:ascii="Verdana" w:hAnsi="Verdana"/>
        <w:color w:val="4F002E"/>
        <w:sz w:val="18"/>
        <w:szCs w:val="18"/>
      </w:rPr>
      <w:t>Company number: 8802385</w:t>
    </w:r>
  </w:p>
  <w:p w14:paraId="6A3F4340" w14:textId="77777777" w:rsidR="00E06AD4" w:rsidRDefault="00E06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D6F93" w14:textId="77777777" w:rsidR="002D0AC9" w:rsidRDefault="002D0AC9" w:rsidP="00E06AD4">
      <w:pPr>
        <w:spacing w:after="0" w:line="240" w:lineRule="auto"/>
      </w:pPr>
      <w:r>
        <w:separator/>
      </w:r>
    </w:p>
  </w:footnote>
  <w:footnote w:type="continuationSeparator" w:id="0">
    <w:p w14:paraId="11DD8F16" w14:textId="77777777" w:rsidR="002D0AC9" w:rsidRDefault="002D0AC9" w:rsidP="00E0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6E1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E29A8"/>
    <w:multiLevelType w:val="hybridMultilevel"/>
    <w:tmpl w:val="8386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44A2E"/>
    <w:multiLevelType w:val="hybridMultilevel"/>
    <w:tmpl w:val="F1CE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76B53"/>
    <w:multiLevelType w:val="hybridMultilevel"/>
    <w:tmpl w:val="F140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07967"/>
    <w:multiLevelType w:val="hybridMultilevel"/>
    <w:tmpl w:val="7A8E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D5B3C"/>
    <w:multiLevelType w:val="hybridMultilevel"/>
    <w:tmpl w:val="9E00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D5B0B"/>
    <w:multiLevelType w:val="hybridMultilevel"/>
    <w:tmpl w:val="1B08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D0910"/>
    <w:multiLevelType w:val="hybridMultilevel"/>
    <w:tmpl w:val="CA1E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590"/>
    <w:rsid w:val="000655B5"/>
    <w:rsid w:val="000D4221"/>
    <w:rsid w:val="00107B6E"/>
    <w:rsid w:val="00173C09"/>
    <w:rsid w:val="002D0AC9"/>
    <w:rsid w:val="0034116E"/>
    <w:rsid w:val="00490D40"/>
    <w:rsid w:val="007C5E16"/>
    <w:rsid w:val="007F5040"/>
    <w:rsid w:val="008B1AFF"/>
    <w:rsid w:val="00977FE6"/>
    <w:rsid w:val="009F2837"/>
    <w:rsid w:val="00AA431E"/>
    <w:rsid w:val="00AE48FA"/>
    <w:rsid w:val="00B1606B"/>
    <w:rsid w:val="00B97F75"/>
    <w:rsid w:val="00C7371B"/>
    <w:rsid w:val="00C81555"/>
    <w:rsid w:val="00D43590"/>
    <w:rsid w:val="00E06AD4"/>
    <w:rsid w:val="00F11347"/>
    <w:rsid w:val="00FA2F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2AB0"/>
  <w14:defaultImageDpi w14:val="300"/>
  <w15:docId w15:val="{364FD0DC-D561-4E46-B43D-C4C5BA36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90"/>
    <w:rPr>
      <w:rFonts w:ascii="Tahoma" w:hAnsi="Tahoma" w:cs="Tahoma"/>
      <w:sz w:val="16"/>
      <w:szCs w:val="16"/>
    </w:rPr>
  </w:style>
  <w:style w:type="paragraph" w:styleId="NoSpacing">
    <w:name w:val="No Spacing"/>
    <w:uiPriority w:val="1"/>
    <w:qFormat/>
    <w:rsid w:val="00D43590"/>
    <w:rPr>
      <w:sz w:val="22"/>
      <w:szCs w:val="22"/>
    </w:rPr>
  </w:style>
  <w:style w:type="paragraph" w:styleId="Header">
    <w:name w:val="header"/>
    <w:basedOn w:val="Normal"/>
    <w:link w:val="HeaderChar"/>
    <w:uiPriority w:val="99"/>
    <w:unhideWhenUsed/>
    <w:rsid w:val="00E06AD4"/>
    <w:pPr>
      <w:tabs>
        <w:tab w:val="center" w:pos="4320"/>
        <w:tab w:val="right" w:pos="8640"/>
      </w:tabs>
    </w:pPr>
  </w:style>
  <w:style w:type="character" w:customStyle="1" w:styleId="HeaderChar">
    <w:name w:val="Header Char"/>
    <w:basedOn w:val="DefaultParagraphFont"/>
    <w:link w:val="Header"/>
    <w:uiPriority w:val="99"/>
    <w:rsid w:val="00E06AD4"/>
    <w:rPr>
      <w:sz w:val="22"/>
      <w:szCs w:val="22"/>
    </w:rPr>
  </w:style>
  <w:style w:type="paragraph" w:styleId="Footer">
    <w:name w:val="footer"/>
    <w:basedOn w:val="Normal"/>
    <w:link w:val="FooterChar"/>
    <w:uiPriority w:val="99"/>
    <w:unhideWhenUsed/>
    <w:rsid w:val="00E06AD4"/>
    <w:pPr>
      <w:tabs>
        <w:tab w:val="center" w:pos="4320"/>
        <w:tab w:val="right" w:pos="8640"/>
      </w:tabs>
    </w:pPr>
  </w:style>
  <w:style w:type="character" w:customStyle="1" w:styleId="FooterChar">
    <w:name w:val="Footer Char"/>
    <w:basedOn w:val="DefaultParagraphFont"/>
    <w:link w:val="Footer"/>
    <w:uiPriority w:val="99"/>
    <w:rsid w:val="00E06AD4"/>
    <w:rPr>
      <w:sz w:val="22"/>
      <w:szCs w:val="22"/>
    </w:rPr>
  </w:style>
  <w:style w:type="paragraph" w:styleId="NormalWeb">
    <w:name w:val="Normal (Web)"/>
    <w:basedOn w:val="Normal"/>
    <w:uiPriority w:val="99"/>
    <w:unhideWhenUsed/>
    <w:rsid w:val="00FA2FC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6qdm">
    <w:name w:val="_6qdm"/>
    <w:basedOn w:val="DefaultParagraphFont"/>
    <w:rsid w:val="00FA2FC8"/>
  </w:style>
  <w:style w:type="character" w:styleId="Hyperlink">
    <w:name w:val="Hyperlink"/>
    <w:basedOn w:val="DefaultParagraphFont"/>
    <w:uiPriority w:val="99"/>
    <w:unhideWhenUsed/>
    <w:rsid w:val="008B1AFF"/>
    <w:rPr>
      <w:color w:val="0000FF" w:themeColor="hyperlink"/>
      <w:u w:val="single"/>
    </w:rPr>
  </w:style>
  <w:style w:type="character" w:styleId="UnresolvedMention">
    <w:name w:val="Unresolved Mention"/>
    <w:basedOn w:val="DefaultParagraphFont"/>
    <w:uiPriority w:val="99"/>
    <w:semiHidden/>
    <w:unhideWhenUsed/>
    <w:rsid w:val="008B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865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3835-C504-4DB4-AF2F-B067FA42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Bridge SLT</cp:lastModifiedBy>
  <cp:revision>2</cp:revision>
  <cp:lastPrinted>2020-04-21T14:02:00Z</cp:lastPrinted>
  <dcterms:created xsi:type="dcterms:W3CDTF">2020-05-22T08:01:00Z</dcterms:created>
  <dcterms:modified xsi:type="dcterms:W3CDTF">2020-05-22T08:01:00Z</dcterms:modified>
</cp:coreProperties>
</file>